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3E" w:rsidRPr="00221638" w:rsidRDefault="00B6272A">
      <w:pPr>
        <w:jc w:val="center"/>
        <w:rPr>
          <w:rFonts w:ascii="方正小标宋简体" w:eastAsia="方正小标宋简体"/>
          <w:color w:val="FF0000"/>
          <w:spacing w:val="-40"/>
          <w:w w:val="65"/>
          <w:sz w:val="144"/>
          <w:szCs w:val="144"/>
        </w:rPr>
      </w:pPr>
      <w:r w:rsidRPr="00221638">
        <w:rPr>
          <w:rFonts w:ascii="方正小标宋简体" w:eastAsia="方正小标宋简体" w:hint="eastAsia"/>
          <w:color w:val="FF0000"/>
          <w:spacing w:val="-40"/>
          <w:w w:val="65"/>
          <w:sz w:val="144"/>
          <w:szCs w:val="144"/>
        </w:rPr>
        <w:t>成都信息工程大学文件</w:t>
      </w:r>
    </w:p>
    <w:p w:rsidR="0059113E" w:rsidRDefault="0059113E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</w:p>
    <w:p w:rsidR="0076572C" w:rsidRDefault="0076572C" w:rsidP="00221638">
      <w:pPr>
        <w:widowControl/>
        <w:spacing w:line="500" w:lineRule="exact"/>
        <w:rPr>
          <w:rFonts w:eastAsia="仿宋_GB2312" w:cs="宋体"/>
          <w:bCs/>
          <w:color w:val="000000"/>
          <w:kern w:val="0"/>
          <w:sz w:val="32"/>
          <w:szCs w:val="32"/>
        </w:rPr>
      </w:pPr>
    </w:p>
    <w:p w:rsidR="0059113E" w:rsidRPr="00612524" w:rsidRDefault="00B6272A">
      <w:pPr>
        <w:widowControl/>
        <w:spacing w:line="500" w:lineRule="exact"/>
        <w:jc w:val="center"/>
        <w:rPr>
          <w:rFonts w:eastAsia="仿宋_GB2312" w:cs="宋体"/>
          <w:bCs/>
          <w:color w:val="000000"/>
          <w:kern w:val="0"/>
          <w:sz w:val="32"/>
          <w:szCs w:val="32"/>
        </w:rPr>
      </w:pPr>
      <w:r w:rsidRPr="00612524">
        <w:rPr>
          <w:rFonts w:eastAsia="仿宋_GB2312" w:cs="宋体" w:hint="eastAsia"/>
          <w:bCs/>
          <w:color w:val="000000"/>
          <w:kern w:val="0"/>
          <w:sz w:val="32"/>
          <w:szCs w:val="32"/>
        </w:rPr>
        <w:t>成信校发〔</w:t>
      </w:r>
      <w:r w:rsidRPr="00612524">
        <w:rPr>
          <w:rFonts w:eastAsia="仿宋_GB2312" w:cs="宋体" w:hint="eastAsia"/>
          <w:bCs/>
          <w:color w:val="000000"/>
          <w:kern w:val="0"/>
          <w:sz w:val="32"/>
          <w:szCs w:val="32"/>
        </w:rPr>
        <w:t>2015</w:t>
      </w:r>
      <w:r w:rsidRPr="00612524">
        <w:rPr>
          <w:rFonts w:eastAsia="仿宋_GB2312" w:cs="宋体" w:hint="eastAsia"/>
          <w:bCs/>
          <w:color w:val="000000"/>
          <w:kern w:val="0"/>
          <w:sz w:val="32"/>
          <w:szCs w:val="32"/>
        </w:rPr>
        <w:t>〕</w:t>
      </w:r>
      <w:r w:rsidR="009D1EFB">
        <w:rPr>
          <w:rFonts w:eastAsia="仿宋_GB2312" w:cs="宋体" w:hint="eastAsia"/>
          <w:bCs/>
          <w:color w:val="000000"/>
          <w:kern w:val="0"/>
          <w:sz w:val="32"/>
          <w:szCs w:val="32"/>
        </w:rPr>
        <w:t>9</w:t>
      </w:r>
      <w:r w:rsidR="00B678F0">
        <w:rPr>
          <w:rFonts w:eastAsia="仿宋_GB2312" w:cs="宋体" w:hint="eastAsia"/>
          <w:bCs/>
          <w:color w:val="000000"/>
          <w:kern w:val="0"/>
          <w:sz w:val="32"/>
          <w:szCs w:val="32"/>
        </w:rPr>
        <w:t>4</w:t>
      </w:r>
      <w:r w:rsidRPr="00612524">
        <w:rPr>
          <w:rFonts w:eastAsia="仿宋_GB2312" w:cs="宋体" w:hint="eastAsia"/>
          <w:bCs/>
          <w:color w:val="000000"/>
          <w:kern w:val="0"/>
          <w:sz w:val="32"/>
          <w:szCs w:val="32"/>
        </w:rPr>
        <w:t>号</w:t>
      </w:r>
    </w:p>
    <w:p w:rsidR="0059113E" w:rsidRDefault="00DA418B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 w:rsidRPr="00DA418B">
        <w:rPr>
          <w:rFonts w:ascii="方正书宋简体" w:eastAsia="方正书宋简体" w:hAnsi="ˎ̥" w:cs="宋体"/>
          <w:b/>
          <w:bCs/>
          <w:color w:val="000000"/>
          <w:kern w:val="0"/>
          <w:sz w:val="44"/>
          <w:szCs w:val="44"/>
        </w:rPr>
        <w:pict>
          <v:line id="Line 10" o:spid="_x0000_s1026" style="position:absolute;left:0;text-align:left;z-index:251656192" from="-5.4pt,14.15pt" to="477.6pt,14.15pt" strokecolor="red" strokeweight="3pt"/>
        </w:pict>
      </w:r>
    </w:p>
    <w:p w:rsidR="0059113E" w:rsidRDefault="0059113E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</w:p>
    <w:p w:rsidR="009D1EFB" w:rsidRPr="0043125A" w:rsidRDefault="009D1EFB" w:rsidP="0043125A">
      <w:pPr>
        <w:widowControl/>
        <w:spacing w:line="579" w:lineRule="exact"/>
        <w:jc w:val="center"/>
        <w:rPr>
          <w:rFonts w:eastAsia="华文中宋" w:cs="宋体"/>
          <w:b/>
          <w:bCs/>
          <w:color w:val="000000"/>
          <w:kern w:val="0"/>
          <w:sz w:val="44"/>
          <w:szCs w:val="44"/>
        </w:rPr>
      </w:pPr>
    </w:p>
    <w:p w:rsidR="00581829" w:rsidRPr="00BB3238" w:rsidRDefault="00807B95" w:rsidP="001A294C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BB3238">
        <w:rPr>
          <w:rFonts w:ascii="方正小标宋简体" w:eastAsia="方正小标宋简体" w:hint="eastAsia"/>
          <w:sz w:val="44"/>
          <w:szCs w:val="44"/>
        </w:rPr>
        <w:t>成都信息工程大学</w:t>
      </w:r>
    </w:p>
    <w:p w:rsidR="001A294C" w:rsidRPr="00BB3238" w:rsidRDefault="001A294C" w:rsidP="001A294C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B3238">
        <w:rPr>
          <w:rFonts w:ascii="方正小标宋简体" w:eastAsia="方正小标宋简体" w:hAnsi="华文中宋" w:hint="eastAsia"/>
          <w:sz w:val="44"/>
          <w:szCs w:val="44"/>
        </w:rPr>
        <w:t>关于印发《</w:t>
      </w:r>
      <w:r w:rsidR="00B678F0" w:rsidRPr="00BB3238">
        <w:rPr>
          <w:rFonts w:ascii="方正小标宋简体" w:eastAsia="方正小标宋简体" w:hAnsi="华文中宋" w:hint="eastAsia"/>
          <w:sz w:val="44"/>
          <w:szCs w:val="44"/>
        </w:rPr>
        <w:t>成都信息工程</w:t>
      </w:r>
      <w:r w:rsidR="00EB30C0" w:rsidRPr="00BB3238">
        <w:rPr>
          <w:rFonts w:ascii="方正小标宋简体" w:eastAsia="方正小标宋简体" w:hAnsi="华文中宋" w:hint="eastAsia"/>
          <w:sz w:val="44"/>
          <w:szCs w:val="44"/>
        </w:rPr>
        <w:t>大学教师中长期出国（境）留学研修管理办法</w:t>
      </w:r>
      <w:r w:rsidRPr="00BB3238">
        <w:rPr>
          <w:rFonts w:ascii="方正小标宋简体" w:eastAsia="方正小标宋简体" w:hAnsi="华文中宋" w:hint="eastAsia"/>
          <w:sz w:val="44"/>
          <w:szCs w:val="44"/>
        </w:rPr>
        <w:t>》的通知</w:t>
      </w:r>
    </w:p>
    <w:p w:rsidR="001A294C" w:rsidRDefault="001A294C" w:rsidP="001A294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1A294C" w:rsidRPr="001A294C" w:rsidRDefault="001A294C" w:rsidP="001A294C">
      <w:pPr>
        <w:adjustRightInd w:val="0"/>
        <w:snapToGrid w:val="0"/>
        <w:spacing w:line="570" w:lineRule="exact"/>
        <w:rPr>
          <w:rFonts w:ascii="楷体" w:eastAsia="楷体" w:hAnsi="楷体"/>
          <w:bCs/>
          <w:color w:val="000000"/>
          <w:kern w:val="0"/>
          <w:sz w:val="32"/>
          <w:szCs w:val="32"/>
          <w:lang w:val="zh-CN"/>
        </w:rPr>
      </w:pPr>
      <w:r w:rsidRPr="001A294C">
        <w:rPr>
          <w:rFonts w:ascii="楷体" w:eastAsia="楷体" w:hAnsi="楷体" w:hint="eastAsia"/>
          <w:bCs/>
          <w:color w:val="000000"/>
          <w:kern w:val="0"/>
          <w:sz w:val="32"/>
          <w:szCs w:val="32"/>
          <w:lang w:val="zh-CN"/>
        </w:rPr>
        <w:t>各单位：</w:t>
      </w:r>
    </w:p>
    <w:p w:rsidR="001A294C" w:rsidRPr="001A294C" w:rsidRDefault="001A294C" w:rsidP="001A294C">
      <w:pPr>
        <w:adjustRightInd w:val="0"/>
        <w:snapToGrid w:val="0"/>
        <w:spacing w:line="570" w:lineRule="exact"/>
        <w:ind w:firstLineChars="200" w:firstLine="640"/>
        <w:rPr>
          <w:rFonts w:ascii="楷体" w:eastAsia="楷体" w:hAnsi="楷体"/>
          <w:bCs/>
          <w:color w:val="000000"/>
          <w:kern w:val="0"/>
          <w:sz w:val="32"/>
          <w:szCs w:val="32"/>
          <w:lang w:val="zh-CN"/>
        </w:rPr>
      </w:pPr>
      <w:r w:rsidRPr="001A294C">
        <w:rPr>
          <w:rFonts w:ascii="楷体" w:eastAsia="楷体" w:hAnsi="楷体" w:hint="eastAsia"/>
          <w:bCs/>
          <w:color w:val="000000"/>
          <w:kern w:val="0"/>
          <w:sz w:val="32"/>
          <w:szCs w:val="32"/>
          <w:lang w:val="zh-CN"/>
        </w:rPr>
        <w:t>经学校研究同意，现将《</w:t>
      </w:r>
      <w:r w:rsidR="00EB30C0" w:rsidRPr="00EB30C0">
        <w:rPr>
          <w:rFonts w:ascii="楷体" w:eastAsia="楷体" w:hAnsi="楷体" w:hint="eastAsia"/>
          <w:bCs/>
          <w:color w:val="000000"/>
          <w:kern w:val="0"/>
          <w:sz w:val="32"/>
          <w:szCs w:val="32"/>
          <w:lang w:val="zh-CN"/>
        </w:rPr>
        <w:t>成都信息工程大学教师中长期出国（境）留学研修管理办法</w:t>
      </w:r>
      <w:r w:rsidRPr="001A294C">
        <w:rPr>
          <w:rFonts w:ascii="楷体" w:eastAsia="楷体" w:hAnsi="楷体" w:hint="eastAsia"/>
          <w:bCs/>
          <w:color w:val="000000"/>
          <w:kern w:val="0"/>
          <w:sz w:val="32"/>
          <w:szCs w:val="32"/>
          <w:lang w:val="zh-CN"/>
        </w:rPr>
        <w:t>》印发给你们，请认真遵照执行。</w:t>
      </w:r>
    </w:p>
    <w:p w:rsidR="001A294C" w:rsidRDefault="001A294C" w:rsidP="0076572C">
      <w:pPr>
        <w:adjustRightInd w:val="0"/>
        <w:snapToGrid w:val="0"/>
        <w:spacing w:line="570" w:lineRule="exact"/>
        <w:rPr>
          <w:rFonts w:ascii="楷体" w:eastAsia="楷体" w:hAnsi="楷体"/>
          <w:bCs/>
          <w:color w:val="000000"/>
          <w:kern w:val="0"/>
          <w:sz w:val="32"/>
          <w:szCs w:val="32"/>
          <w:lang w:val="zh-CN"/>
        </w:rPr>
      </w:pPr>
    </w:p>
    <w:p w:rsidR="00EB30C0" w:rsidRPr="001A294C" w:rsidRDefault="00EB30C0" w:rsidP="0076572C">
      <w:pPr>
        <w:adjustRightInd w:val="0"/>
        <w:snapToGrid w:val="0"/>
        <w:spacing w:line="570" w:lineRule="exact"/>
        <w:rPr>
          <w:rFonts w:ascii="楷体" w:eastAsia="楷体" w:hAnsi="楷体"/>
          <w:bCs/>
          <w:color w:val="000000"/>
          <w:kern w:val="0"/>
          <w:sz w:val="32"/>
          <w:szCs w:val="32"/>
          <w:lang w:val="zh-CN"/>
        </w:rPr>
      </w:pPr>
    </w:p>
    <w:p w:rsidR="00581829" w:rsidRPr="001A294C" w:rsidRDefault="001A294C" w:rsidP="00581829">
      <w:pPr>
        <w:jc w:val="center"/>
        <w:rPr>
          <w:rFonts w:ascii="楷体" w:eastAsia="楷体" w:hAnsi="楷体"/>
          <w:bCs/>
          <w:color w:val="000000"/>
          <w:kern w:val="0"/>
          <w:sz w:val="32"/>
          <w:szCs w:val="32"/>
          <w:lang w:val="zh-CN"/>
        </w:rPr>
      </w:pPr>
      <w:r w:rsidRPr="001A294C">
        <w:rPr>
          <w:rFonts w:ascii="楷体" w:eastAsia="楷体" w:hAnsi="楷体" w:hint="eastAsia"/>
          <w:bCs/>
          <w:color w:val="000000"/>
          <w:kern w:val="0"/>
          <w:sz w:val="32"/>
          <w:szCs w:val="32"/>
          <w:lang w:val="zh-CN"/>
        </w:rPr>
        <w:t xml:space="preserve">                      成都信息工程大学</w:t>
      </w:r>
    </w:p>
    <w:p w:rsidR="001A294C" w:rsidRPr="001A294C" w:rsidRDefault="001A294C" w:rsidP="00581829">
      <w:pPr>
        <w:jc w:val="center"/>
        <w:rPr>
          <w:rFonts w:ascii="楷体" w:eastAsia="楷体" w:hAnsi="楷体"/>
          <w:bCs/>
          <w:color w:val="000000"/>
          <w:kern w:val="0"/>
          <w:sz w:val="32"/>
          <w:szCs w:val="32"/>
          <w:lang w:val="zh-CN"/>
        </w:rPr>
      </w:pPr>
      <w:r w:rsidRPr="001A294C">
        <w:rPr>
          <w:rFonts w:ascii="楷体" w:eastAsia="楷体" w:hAnsi="楷体" w:hint="eastAsia"/>
          <w:bCs/>
          <w:color w:val="000000"/>
          <w:kern w:val="0"/>
          <w:sz w:val="32"/>
          <w:szCs w:val="32"/>
          <w:lang w:val="zh-CN"/>
        </w:rPr>
        <w:t xml:space="preserve">                      2015年10月</w:t>
      </w:r>
      <w:r w:rsidR="00EB30C0">
        <w:rPr>
          <w:rFonts w:ascii="楷体" w:eastAsia="楷体" w:hAnsi="楷体" w:hint="eastAsia"/>
          <w:bCs/>
          <w:color w:val="000000"/>
          <w:kern w:val="0"/>
          <w:sz w:val="32"/>
          <w:szCs w:val="32"/>
          <w:lang w:val="zh-CN"/>
        </w:rPr>
        <w:t>9</w:t>
      </w:r>
      <w:r w:rsidRPr="001A294C">
        <w:rPr>
          <w:rFonts w:ascii="楷体" w:eastAsia="楷体" w:hAnsi="楷体" w:hint="eastAsia"/>
          <w:bCs/>
          <w:color w:val="000000"/>
          <w:kern w:val="0"/>
          <w:sz w:val="32"/>
          <w:szCs w:val="32"/>
          <w:lang w:val="zh-CN"/>
        </w:rPr>
        <w:t>日</w:t>
      </w:r>
    </w:p>
    <w:p w:rsidR="00221638" w:rsidRDefault="00221638" w:rsidP="00EB30C0">
      <w:pPr>
        <w:pStyle w:val="ac"/>
        <w:shd w:val="clear" w:color="auto" w:fill="FFFFFF"/>
        <w:spacing w:before="180" w:beforeAutospacing="0" w:after="180" w:afterAutospacing="0" w:line="579" w:lineRule="exact"/>
        <w:ind w:firstLine="480"/>
        <w:jc w:val="center"/>
        <w:rPr>
          <w:rStyle w:val="ad"/>
          <w:rFonts w:ascii="Times New Roman" w:eastAsia="方正小标宋简体" w:hAnsi="Times New Roman" w:hint="eastAsia"/>
          <w:b w:val="0"/>
          <w:sz w:val="44"/>
          <w:szCs w:val="44"/>
        </w:rPr>
      </w:pP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480"/>
        <w:jc w:val="center"/>
        <w:rPr>
          <w:rStyle w:val="ad"/>
          <w:rFonts w:ascii="Times New Roman" w:eastAsia="方正小标宋简体" w:hAnsi="Times New Roman"/>
          <w:b w:val="0"/>
          <w:sz w:val="44"/>
          <w:szCs w:val="44"/>
        </w:rPr>
      </w:pPr>
      <w:r w:rsidRPr="00BB3238">
        <w:rPr>
          <w:rStyle w:val="ad"/>
          <w:rFonts w:ascii="Times New Roman" w:eastAsia="方正小标宋简体" w:hAnsi="Times New Roman" w:hint="eastAsia"/>
          <w:b w:val="0"/>
          <w:sz w:val="44"/>
          <w:szCs w:val="44"/>
        </w:rPr>
        <w:lastRenderedPageBreak/>
        <w:t>成都信息工程大学教师中长期出国（境）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480"/>
        <w:jc w:val="center"/>
        <w:rPr>
          <w:rFonts w:ascii="Times New Roman" w:hAnsi="Times New Roman"/>
          <w:b/>
          <w:sz w:val="21"/>
          <w:szCs w:val="21"/>
        </w:rPr>
      </w:pPr>
      <w:r w:rsidRPr="00BB3238">
        <w:rPr>
          <w:rStyle w:val="ad"/>
          <w:rFonts w:ascii="Times New Roman" w:eastAsia="方正小标宋简体" w:hAnsi="Times New Roman" w:hint="eastAsia"/>
          <w:b w:val="0"/>
          <w:sz w:val="44"/>
          <w:szCs w:val="44"/>
        </w:rPr>
        <w:t>留学研修管理办法（试行</w:t>
      </w:r>
      <w:r w:rsidRPr="00BB3238">
        <w:rPr>
          <w:rStyle w:val="ad"/>
          <w:rFonts w:ascii="Times New Roman" w:eastAsia="方正小标宋简体" w:hAnsi="Times New Roman"/>
          <w:b w:val="0"/>
          <w:sz w:val="44"/>
          <w:szCs w:val="44"/>
        </w:rPr>
        <w:t>）</w:t>
      </w:r>
    </w:p>
    <w:p w:rsidR="00221638" w:rsidRDefault="00221638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为加快我校教师队伍国际化步伐，拓宽教师的学术视野，提升教师学术交流能力，根据国家有关文件规定，结合学校实际，制定本办法。占学校名额</w:t>
      </w:r>
      <w:r w:rsidRPr="00BB3238">
        <w:rPr>
          <w:rFonts w:ascii="Times New Roman" w:eastAsia="仿宋_GB2312" w:hAnsi="Times New Roman"/>
          <w:sz w:val="32"/>
          <w:szCs w:val="32"/>
        </w:rPr>
        <w:t>的国家公派、学校公派</w:t>
      </w:r>
      <w:r w:rsidRPr="00BB3238">
        <w:rPr>
          <w:rFonts w:ascii="Times New Roman" w:eastAsia="仿宋_GB2312" w:hAnsi="Times New Roman" w:hint="eastAsia"/>
          <w:sz w:val="32"/>
          <w:szCs w:val="32"/>
        </w:rPr>
        <w:t>及</w:t>
      </w:r>
      <w:r w:rsidRPr="00BB3238">
        <w:rPr>
          <w:rFonts w:ascii="Times New Roman" w:eastAsia="仿宋_GB2312" w:hAnsi="Times New Roman"/>
          <w:sz w:val="32"/>
          <w:szCs w:val="32"/>
        </w:rPr>
        <w:t>自筹资金</w:t>
      </w:r>
      <w:r w:rsidRPr="00BB3238">
        <w:rPr>
          <w:rFonts w:ascii="Times New Roman" w:eastAsia="仿宋_GB2312" w:hAnsi="Times New Roman" w:hint="eastAsia"/>
          <w:sz w:val="32"/>
          <w:szCs w:val="32"/>
        </w:rPr>
        <w:t>赴国（境）外</w:t>
      </w:r>
      <w:r w:rsidRPr="00BB3238">
        <w:rPr>
          <w:rFonts w:ascii="Times New Roman" w:eastAsia="仿宋_GB2312" w:hAnsi="Times New Roman"/>
          <w:sz w:val="32"/>
          <w:szCs w:val="32"/>
        </w:rPr>
        <w:t>6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个月（含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以上中长期留学、访学研修</w:t>
      </w:r>
      <w:r w:rsidRPr="00BB3238">
        <w:rPr>
          <w:rFonts w:ascii="Times New Roman" w:eastAsia="仿宋_GB2312" w:hAnsi="Times New Roman"/>
          <w:sz w:val="32"/>
          <w:szCs w:val="32"/>
        </w:rPr>
        <w:t>人员</w:t>
      </w:r>
      <w:r w:rsidRPr="00BB3238">
        <w:rPr>
          <w:rFonts w:ascii="Times New Roman" w:eastAsia="仿宋_GB2312" w:hAnsi="Times New Roman" w:hint="eastAsia"/>
          <w:sz w:val="32"/>
          <w:szCs w:val="32"/>
        </w:rPr>
        <w:t>适用于本办法</w:t>
      </w:r>
      <w:r w:rsidRPr="00BB3238">
        <w:rPr>
          <w:rFonts w:ascii="Times New Roman" w:eastAsia="仿宋_GB2312" w:hAnsi="Times New Roman"/>
          <w:sz w:val="32"/>
          <w:szCs w:val="32"/>
        </w:rPr>
        <w:t>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黑体" w:hAnsi="Times New Roman"/>
          <w:b/>
          <w:sz w:val="21"/>
          <w:szCs w:val="21"/>
        </w:rPr>
      </w:pPr>
      <w:r w:rsidRPr="00BB3238">
        <w:rPr>
          <w:rStyle w:val="ad"/>
          <w:rFonts w:ascii="Times New Roman" w:eastAsia="黑体" w:hAnsi="黑体" w:hint="eastAsia"/>
          <w:b w:val="0"/>
          <w:sz w:val="32"/>
          <w:szCs w:val="32"/>
        </w:rPr>
        <w:t>一、指导思想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按照“按需派遣、保证质量、学用一致”的原则，并坚持以下指导思想：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1.</w:t>
      </w:r>
      <w:r w:rsidRPr="00BB3238">
        <w:rPr>
          <w:rFonts w:ascii="Times New Roman" w:eastAsia="仿宋_GB2312" w:hAnsi="Times New Roman" w:hint="eastAsia"/>
          <w:sz w:val="32"/>
          <w:szCs w:val="32"/>
        </w:rPr>
        <w:t>结合国际化师资队伍建设，有计划安排和鼓励教师中长期出国（境）留学、访学研修，加强国际合作与交往</w:t>
      </w:r>
      <w:r w:rsidRPr="00BB3238">
        <w:rPr>
          <w:rFonts w:ascii="Times New Roman" w:eastAsia="仿宋_GB2312" w:hAnsi="Times New Roman" w:hint="eastAsia"/>
          <w:sz w:val="32"/>
          <w:szCs w:val="32"/>
        </w:rPr>
        <w:t>,</w:t>
      </w:r>
      <w:r w:rsidRPr="00BB3238">
        <w:rPr>
          <w:rFonts w:ascii="Times New Roman" w:eastAsia="仿宋_GB2312" w:hAnsi="Times New Roman" w:hint="eastAsia"/>
          <w:sz w:val="32"/>
          <w:szCs w:val="32"/>
        </w:rPr>
        <w:t>促进</w:t>
      </w:r>
      <w:r w:rsidRPr="00BB3238">
        <w:rPr>
          <w:rFonts w:ascii="Times New Roman" w:eastAsia="仿宋_GB2312" w:hAnsi="Times New Roman"/>
          <w:sz w:val="32"/>
          <w:szCs w:val="32"/>
        </w:rPr>
        <w:t>学科专业国际化水平</w:t>
      </w:r>
      <w:r w:rsidRPr="00BB323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2.</w:t>
      </w:r>
      <w:r w:rsidRPr="00BB3238">
        <w:rPr>
          <w:rFonts w:ascii="Times New Roman" w:eastAsia="仿宋_GB2312" w:hAnsi="Times New Roman" w:hint="eastAsia"/>
          <w:sz w:val="32"/>
          <w:szCs w:val="32"/>
        </w:rPr>
        <w:t>结合人才培养和学术梯队建设规划，选拔思想素质好、业务水平高、学术潜力大的骨干教师中长期出国（境）留学、访学研修，扩大学校在国际学术界的影响力。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3.</w:t>
      </w:r>
      <w:r w:rsidRPr="00BB3238">
        <w:rPr>
          <w:rFonts w:ascii="Times New Roman" w:eastAsia="仿宋_GB2312" w:hAnsi="Times New Roman" w:hint="eastAsia"/>
          <w:sz w:val="32"/>
          <w:szCs w:val="32"/>
        </w:rPr>
        <w:t>结合重点学科和创新平台建设，资助人选向省部级重点学科、重点实验室、工程研究（技术）中心、人文社科基地倾斜。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黑体" w:hAnsi="Times New Roman"/>
          <w:b/>
          <w:sz w:val="21"/>
          <w:szCs w:val="21"/>
        </w:rPr>
      </w:pPr>
      <w:r w:rsidRPr="00BB3238">
        <w:rPr>
          <w:rStyle w:val="ad"/>
          <w:rFonts w:ascii="Times New Roman" w:eastAsia="黑体" w:hAnsi="黑体" w:hint="eastAsia"/>
          <w:b w:val="0"/>
          <w:sz w:val="32"/>
          <w:szCs w:val="32"/>
        </w:rPr>
        <w:t>二、选派条件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lastRenderedPageBreak/>
        <w:t>1.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学校</w:t>
      </w:r>
      <w:r w:rsidRPr="00BB3238">
        <w:rPr>
          <w:rFonts w:ascii="Times New Roman" w:eastAsia="仿宋_GB2312" w:hAnsi="Times New Roman"/>
          <w:sz w:val="32"/>
          <w:szCs w:val="32"/>
        </w:rPr>
        <w:t>在职</w:t>
      </w:r>
      <w:r w:rsidRPr="00BB3238">
        <w:rPr>
          <w:rFonts w:ascii="Times New Roman" w:eastAsia="仿宋_GB2312" w:hAnsi="Times New Roman" w:hint="eastAsia"/>
          <w:sz w:val="32"/>
          <w:szCs w:val="32"/>
        </w:rPr>
        <w:t>教学科研人员，具备良好</w:t>
      </w:r>
      <w:r w:rsidRPr="00BB3238">
        <w:rPr>
          <w:rFonts w:ascii="Times New Roman" w:eastAsia="仿宋_GB2312" w:hAnsi="Times New Roman"/>
          <w:sz w:val="32"/>
          <w:szCs w:val="32"/>
        </w:rPr>
        <w:t>的政治</w:t>
      </w:r>
      <w:r w:rsidRPr="00BB3238">
        <w:rPr>
          <w:rFonts w:ascii="Times New Roman" w:eastAsia="仿宋_GB2312" w:hAnsi="Times New Roman" w:hint="eastAsia"/>
          <w:sz w:val="32"/>
          <w:szCs w:val="32"/>
        </w:rPr>
        <w:t>素质，相应的学术业务水平和良好的外语能力，申请留学的专业领域须与本职工作相关。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2.</w:t>
      </w:r>
      <w:r w:rsidRPr="00BB3238">
        <w:rPr>
          <w:rFonts w:ascii="Times New Roman" w:eastAsia="仿宋_GB2312" w:hAnsi="Times New Roman" w:hint="eastAsia"/>
          <w:sz w:val="32"/>
          <w:szCs w:val="32"/>
        </w:rPr>
        <w:t>身心健康，能完成中长期出国（境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留学、访学研修任务。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3.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在校工作时间原则上满</w:t>
      </w:r>
      <w:r w:rsidRPr="00BB3238">
        <w:rPr>
          <w:rFonts w:ascii="Times New Roman" w:eastAsia="仿宋_GB2312" w:hAnsi="Times New Roman" w:hint="eastAsia"/>
          <w:sz w:val="32"/>
          <w:szCs w:val="32"/>
        </w:rPr>
        <w:t>2</w:t>
      </w:r>
      <w:r w:rsidRPr="00BB3238">
        <w:rPr>
          <w:rFonts w:ascii="Times New Roman" w:eastAsia="仿宋_GB2312" w:hAnsi="Times New Roman" w:hint="eastAsia"/>
          <w:sz w:val="32"/>
          <w:szCs w:val="32"/>
        </w:rPr>
        <w:t>年，承担教学科研工作达到所聘岗位的任务要求，每年年终考核均达合格及以上。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4.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已获得过国家</w:t>
      </w:r>
      <w:r w:rsidRPr="00BB3238">
        <w:rPr>
          <w:rFonts w:ascii="Times New Roman" w:eastAsia="仿宋_GB2312" w:hAnsi="Times New Roman"/>
          <w:sz w:val="32"/>
          <w:szCs w:val="32"/>
        </w:rPr>
        <w:t>或学校公派出国（</w:t>
      </w:r>
      <w:r w:rsidRPr="00BB3238">
        <w:rPr>
          <w:rFonts w:ascii="Times New Roman" w:eastAsia="仿宋_GB2312" w:hAnsi="Times New Roman" w:hint="eastAsia"/>
          <w:sz w:val="32"/>
          <w:szCs w:val="32"/>
        </w:rPr>
        <w:t>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</w:t>
      </w:r>
      <w:r w:rsidRPr="00BB3238">
        <w:rPr>
          <w:rFonts w:ascii="Times New Roman" w:eastAsia="仿宋_GB2312" w:hAnsi="Times New Roman"/>
          <w:sz w:val="32"/>
          <w:szCs w:val="32"/>
        </w:rPr>
        <w:t>访学及研修</w:t>
      </w:r>
      <w:r w:rsidRPr="00BB3238">
        <w:rPr>
          <w:rFonts w:ascii="Times New Roman" w:eastAsia="仿宋_GB2312" w:hAnsi="Times New Roman" w:hint="eastAsia"/>
          <w:sz w:val="32"/>
          <w:szCs w:val="32"/>
        </w:rPr>
        <w:t>资助</w:t>
      </w:r>
      <w:r w:rsidRPr="00BB3238">
        <w:rPr>
          <w:rFonts w:ascii="Times New Roman" w:eastAsia="仿宋_GB2312" w:hAnsi="Times New Roman"/>
          <w:sz w:val="32"/>
          <w:szCs w:val="32"/>
        </w:rPr>
        <w:t>的人员</w:t>
      </w:r>
      <w:r w:rsidRPr="00BB3238">
        <w:rPr>
          <w:rFonts w:ascii="Times New Roman" w:eastAsia="仿宋_GB2312" w:hAnsi="Times New Roman" w:hint="eastAsia"/>
          <w:sz w:val="32"/>
          <w:szCs w:val="32"/>
        </w:rPr>
        <w:t>，原则上回校工作应满</w:t>
      </w:r>
      <w:r w:rsidRPr="00BB3238">
        <w:rPr>
          <w:rFonts w:ascii="Times New Roman" w:eastAsia="仿宋_GB2312" w:hAnsi="Times New Roman" w:hint="eastAsia"/>
          <w:sz w:val="32"/>
          <w:szCs w:val="32"/>
        </w:rPr>
        <w:t>5</w:t>
      </w:r>
      <w:r w:rsidRPr="00BB3238">
        <w:rPr>
          <w:rFonts w:ascii="Times New Roman" w:eastAsia="仿宋_GB2312" w:hAnsi="Times New Roman" w:hint="eastAsia"/>
          <w:sz w:val="32"/>
          <w:szCs w:val="32"/>
        </w:rPr>
        <w:t>年，方可</w:t>
      </w:r>
      <w:r w:rsidRPr="00BB3238">
        <w:rPr>
          <w:rFonts w:ascii="Times New Roman" w:eastAsia="仿宋_GB2312" w:hAnsi="Times New Roman"/>
          <w:sz w:val="32"/>
          <w:szCs w:val="32"/>
        </w:rPr>
        <w:t>再次申请</w:t>
      </w:r>
      <w:r w:rsidRPr="00BB3238">
        <w:rPr>
          <w:rFonts w:ascii="Times New Roman" w:eastAsia="仿宋_GB2312" w:hAnsi="Times New Roman" w:hint="eastAsia"/>
          <w:sz w:val="32"/>
          <w:szCs w:val="32"/>
        </w:rPr>
        <w:t>公派出国（境）留学资助。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 xml:space="preserve">5. </w:t>
      </w:r>
      <w:r w:rsidRPr="00BB3238">
        <w:rPr>
          <w:rFonts w:ascii="Times New Roman" w:eastAsia="仿宋_GB2312" w:hAnsi="Times New Roman" w:hint="eastAsia"/>
          <w:sz w:val="32"/>
          <w:szCs w:val="32"/>
        </w:rPr>
        <w:t>获得学校中长期公派</w:t>
      </w:r>
      <w:r w:rsidRPr="00BB3238">
        <w:rPr>
          <w:rFonts w:ascii="Times New Roman" w:eastAsia="仿宋_GB2312" w:hAnsi="Times New Roman"/>
          <w:sz w:val="32"/>
          <w:szCs w:val="32"/>
        </w:rPr>
        <w:t>出国（</w:t>
      </w:r>
      <w:r w:rsidRPr="00BB3238">
        <w:rPr>
          <w:rFonts w:ascii="Times New Roman" w:eastAsia="仿宋_GB2312" w:hAnsi="Times New Roman" w:hint="eastAsia"/>
          <w:sz w:val="32"/>
          <w:szCs w:val="32"/>
        </w:rPr>
        <w:t>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留学、访学研修名额，却因个人原因放弃的，再次申请公派出国（境）留学资助，原则上须间隔满</w:t>
      </w:r>
      <w:r w:rsidRPr="00BB3238">
        <w:rPr>
          <w:rFonts w:ascii="Times New Roman" w:eastAsia="仿宋_GB2312" w:hAnsi="Times New Roman" w:hint="eastAsia"/>
          <w:sz w:val="32"/>
          <w:szCs w:val="32"/>
        </w:rPr>
        <w:t>2</w:t>
      </w:r>
      <w:r w:rsidRPr="00BB3238">
        <w:rPr>
          <w:rFonts w:ascii="Times New Roman" w:eastAsia="仿宋_GB2312" w:hAnsi="Times New Roman" w:hint="eastAsia"/>
          <w:sz w:val="32"/>
          <w:szCs w:val="32"/>
        </w:rPr>
        <w:t>年及以上。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6.</w:t>
      </w:r>
      <w:r w:rsidRPr="00BB3238">
        <w:rPr>
          <w:rFonts w:ascii="Times New Roman" w:eastAsia="仿宋_GB2312" w:hAnsi="Times New Roman" w:hint="eastAsia"/>
          <w:sz w:val="32"/>
          <w:szCs w:val="32"/>
        </w:rPr>
        <w:t>除国家留学基金委全额资助项目外，申请人每年只能申报一项学校中长期公派留学、访学研修</w:t>
      </w:r>
      <w:r w:rsidRPr="00BB3238">
        <w:rPr>
          <w:rFonts w:ascii="Times New Roman" w:eastAsia="仿宋_GB2312" w:hAnsi="Times New Roman"/>
          <w:sz w:val="32"/>
          <w:szCs w:val="32"/>
        </w:rPr>
        <w:t>项目</w:t>
      </w:r>
      <w:r w:rsidRPr="00BB3238">
        <w:rPr>
          <w:rFonts w:ascii="Times New Roman" w:eastAsia="仿宋_GB2312" w:hAnsi="Times New Roman" w:hint="eastAsia"/>
          <w:sz w:val="32"/>
          <w:szCs w:val="32"/>
        </w:rPr>
        <w:t>。申请国家留学基金委全额资助项目未获通过的，在当年学校中长期公派留学、访学研修项目中优先派出。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7.</w:t>
      </w:r>
      <w:r w:rsidRPr="00BB3238">
        <w:rPr>
          <w:rFonts w:ascii="Times New Roman" w:eastAsia="仿宋_GB2312" w:hAnsi="Times New Roman" w:hint="eastAsia"/>
          <w:sz w:val="32"/>
          <w:szCs w:val="32"/>
        </w:rPr>
        <w:t>符合所申请选派项目的要求。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黑体" w:hAnsi="Times New Roman"/>
          <w:b/>
          <w:sz w:val="21"/>
          <w:szCs w:val="21"/>
        </w:rPr>
      </w:pPr>
      <w:r w:rsidRPr="00BB3238">
        <w:rPr>
          <w:rStyle w:val="ad"/>
          <w:rFonts w:ascii="Times New Roman" w:eastAsia="黑体" w:hAnsi="黑体" w:hint="eastAsia"/>
          <w:b w:val="0"/>
          <w:sz w:val="32"/>
          <w:szCs w:val="32"/>
        </w:rPr>
        <w:t>三、留学待遇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570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1.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为鼓励教师积极中长期出国（境）留学、访学研修，在批准的赴国（境）外期限内，正常计发基本工资、基础</w:t>
      </w:r>
      <w:r w:rsidRPr="00BB3238">
        <w:rPr>
          <w:rFonts w:ascii="Times New Roman" w:eastAsia="仿宋_GB2312" w:hAnsi="Times New Roman"/>
          <w:sz w:val="32"/>
          <w:szCs w:val="32"/>
        </w:rPr>
        <w:t>绩效工资、以及学院调控部分的绩效工资。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570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lastRenderedPageBreak/>
        <w:t>2.</w:t>
      </w:r>
      <w:r w:rsidRPr="00BB3238">
        <w:rPr>
          <w:rFonts w:ascii="Times New Roman" w:eastAsia="仿宋_GB2312" w:hAnsi="Times New Roman"/>
          <w:sz w:val="32"/>
          <w:szCs w:val="32"/>
        </w:rPr>
        <w:t>教师参加外语培训</w:t>
      </w:r>
      <w:r w:rsidRPr="00BB3238">
        <w:rPr>
          <w:rFonts w:ascii="Times New Roman" w:eastAsia="仿宋_GB2312" w:hAnsi="Times New Roman" w:hint="eastAsia"/>
          <w:sz w:val="32"/>
          <w:szCs w:val="32"/>
        </w:rPr>
        <w:t>并考试</w:t>
      </w:r>
      <w:r w:rsidRPr="00BB3238">
        <w:rPr>
          <w:rFonts w:ascii="Times New Roman" w:eastAsia="仿宋_GB2312" w:hAnsi="Times New Roman"/>
          <w:sz w:val="32"/>
          <w:szCs w:val="32"/>
        </w:rPr>
        <w:t>通过获得相关证书，成绩达到</w:t>
      </w:r>
      <w:r w:rsidRPr="00BB3238">
        <w:rPr>
          <w:rFonts w:ascii="Times New Roman" w:eastAsia="仿宋_GB2312" w:hAnsi="Times New Roman" w:hint="eastAsia"/>
          <w:sz w:val="32"/>
          <w:szCs w:val="32"/>
        </w:rPr>
        <w:t>国（境）外接纳单位</w:t>
      </w:r>
      <w:r w:rsidRPr="00BB3238">
        <w:rPr>
          <w:rFonts w:ascii="Times New Roman" w:eastAsia="仿宋_GB2312" w:hAnsi="Times New Roman"/>
          <w:sz w:val="32"/>
          <w:szCs w:val="32"/>
        </w:rPr>
        <w:t>要求</w:t>
      </w:r>
      <w:r w:rsidRPr="00BB3238">
        <w:rPr>
          <w:rFonts w:ascii="Times New Roman" w:eastAsia="仿宋_GB2312" w:hAnsi="Times New Roman" w:hint="eastAsia"/>
          <w:sz w:val="32"/>
          <w:szCs w:val="32"/>
        </w:rPr>
        <w:t>的</w:t>
      </w:r>
      <w:r w:rsidRPr="00BB3238">
        <w:rPr>
          <w:rFonts w:ascii="Times New Roman" w:eastAsia="仿宋_GB2312" w:hAnsi="Times New Roman"/>
          <w:sz w:val="32"/>
          <w:szCs w:val="32"/>
        </w:rPr>
        <w:t>，</w:t>
      </w:r>
      <w:r w:rsidRPr="00BB3238">
        <w:rPr>
          <w:rFonts w:ascii="Times New Roman" w:eastAsia="仿宋_GB2312" w:hAnsi="Times New Roman" w:hint="eastAsia"/>
          <w:sz w:val="32"/>
          <w:szCs w:val="32"/>
        </w:rPr>
        <w:t>凭</w:t>
      </w:r>
      <w:r w:rsidRPr="00BB3238">
        <w:rPr>
          <w:rFonts w:ascii="Times New Roman" w:eastAsia="仿宋_GB2312" w:hAnsi="Times New Roman"/>
          <w:sz w:val="32"/>
          <w:szCs w:val="32"/>
        </w:rPr>
        <w:t>相关票据学校给予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一次性外语培训费及</w:t>
      </w:r>
      <w:r w:rsidRPr="00BB3238">
        <w:rPr>
          <w:rFonts w:ascii="Times New Roman" w:eastAsia="仿宋_GB2312" w:hAnsi="Times New Roman"/>
          <w:sz w:val="32"/>
          <w:szCs w:val="32"/>
        </w:rPr>
        <w:t>考试费用资助。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570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/>
          <w:sz w:val="32"/>
          <w:szCs w:val="32"/>
        </w:rPr>
        <w:t>3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获国家公</w:t>
      </w:r>
      <w:bookmarkStart w:id="0" w:name="OLE_LINK3"/>
      <w:bookmarkStart w:id="1" w:name="OLE_LINK4"/>
      <w:r w:rsidRPr="00BB3238">
        <w:rPr>
          <w:rFonts w:ascii="Times New Roman" w:eastAsia="仿宋_GB2312" w:hAnsi="Times New Roman" w:hint="eastAsia"/>
          <w:sz w:val="32"/>
          <w:szCs w:val="32"/>
        </w:rPr>
        <w:t>派出国（境）</w:t>
      </w:r>
      <w:bookmarkEnd w:id="0"/>
      <w:bookmarkEnd w:id="1"/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</w:t>
      </w:r>
      <w:r w:rsidRPr="00BB3238">
        <w:rPr>
          <w:rFonts w:ascii="Times New Roman" w:eastAsia="仿宋_GB2312" w:hAnsi="Times New Roman"/>
          <w:sz w:val="32"/>
          <w:szCs w:val="32"/>
        </w:rPr>
        <w:t>资格</w:t>
      </w:r>
      <w:r w:rsidRPr="00BB3238">
        <w:rPr>
          <w:rFonts w:ascii="Times New Roman" w:eastAsia="仿宋_GB2312" w:hAnsi="Times New Roman" w:hint="eastAsia"/>
          <w:sz w:val="32"/>
          <w:szCs w:val="32"/>
        </w:rPr>
        <w:t>的</w:t>
      </w:r>
      <w:r w:rsidRPr="00BB3238">
        <w:rPr>
          <w:rFonts w:ascii="Times New Roman" w:eastAsia="仿宋_GB2312" w:hAnsi="Times New Roman"/>
          <w:sz w:val="32"/>
          <w:szCs w:val="32"/>
        </w:rPr>
        <w:t>，</w:t>
      </w:r>
      <w:r w:rsidRPr="00BB3238">
        <w:rPr>
          <w:rFonts w:ascii="Times New Roman" w:eastAsia="仿宋_GB2312" w:hAnsi="Times New Roman" w:hint="eastAsia"/>
          <w:sz w:val="32"/>
          <w:szCs w:val="32"/>
        </w:rPr>
        <w:t>资助标准按项目主管部门要求执行，</w:t>
      </w:r>
      <w:r w:rsidRPr="00BB3238">
        <w:rPr>
          <w:rFonts w:ascii="Times New Roman" w:eastAsia="仿宋_GB2312" w:hAnsi="Times New Roman"/>
          <w:sz w:val="32"/>
          <w:szCs w:val="32"/>
        </w:rPr>
        <w:t>学校</w:t>
      </w:r>
      <w:r w:rsidRPr="00BB3238">
        <w:rPr>
          <w:rFonts w:ascii="Times New Roman" w:eastAsia="仿宋_GB2312" w:hAnsi="Times New Roman" w:hint="eastAsia"/>
          <w:sz w:val="32"/>
          <w:szCs w:val="32"/>
        </w:rPr>
        <w:t>额外</w:t>
      </w:r>
      <w:r w:rsidRPr="00BB3238">
        <w:rPr>
          <w:rFonts w:ascii="Times New Roman" w:eastAsia="仿宋_GB2312" w:hAnsi="Times New Roman"/>
          <w:sz w:val="32"/>
          <w:szCs w:val="32"/>
        </w:rPr>
        <w:t>资助生活</w:t>
      </w:r>
      <w:r w:rsidRPr="00BB3238">
        <w:rPr>
          <w:rFonts w:ascii="Times New Roman" w:eastAsia="仿宋_GB2312" w:hAnsi="Times New Roman" w:hint="eastAsia"/>
          <w:sz w:val="32"/>
          <w:szCs w:val="32"/>
        </w:rPr>
        <w:t>补贴</w:t>
      </w:r>
      <w:r w:rsidRPr="00BB3238">
        <w:rPr>
          <w:rFonts w:ascii="Times New Roman" w:eastAsia="仿宋_GB2312" w:hAnsi="Times New Roman"/>
          <w:sz w:val="32"/>
          <w:szCs w:val="32"/>
        </w:rPr>
        <w:t>3</w:t>
      </w:r>
      <w:r w:rsidRPr="00BB3238">
        <w:rPr>
          <w:rFonts w:ascii="Times New Roman" w:eastAsia="仿宋_GB2312" w:hAnsi="Times New Roman" w:hint="eastAsia"/>
          <w:sz w:val="32"/>
          <w:szCs w:val="32"/>
        </w:rPr>
        <w:t>00</w:t>
      </w:r>
      <w:r w:rsidRPr="00BB3238">
        <w:rPr>
          <w:rFonts w:ascii="Times New Roman" w:eastAsia="仿宋_GB2312" w:hAnsi="Times New Roman" w:hint="eastAsia"/>
          <w:sz w:val="32"/>
          <w:szCs w:val="32"/>
        </w:rPr>
        <w:t>美元</w:t>
      </w:r>
      <w:r w:rsidRPr="00BB3238">
        <w:rPr>
          <w:rFonts w:ascii="Times New Roman" w:eastAsia="仿宋_GB2312" w:hAnsi="Times New Roman" w:hint="eastAsia"/>
          <w:sz w:val="32"/>
          <w:szCs w:val="32"/>
        </w:rPr>
        <w:t>/</w:t>
      </w:r>
      <w:r w:rsidRPr="00BB3238">
        <w:rPr>
          <w:rFonts w:ascii="Times New Roman" w:eastAsia="仿宋_GB2312" w:hAnsi="Times New Roman" w:hint="eastAsia"/>
          <w:sz w:val="32"/>
          <w:szCs w:val="32"/>
        </w:rPr>
        <w:t>月</w:t>
      </w:r>
      <w:r w:rsidRPr="00BB3238">
        <w:rPr>
          <w:rFonts w:ascii="Times New Roman" w:eastAsia="仿宋_GB2312" w:hAnsi="Times New Roman"/>
          <w:sz w:val="32"/>
          <w:szCs w:val="32"/>
        </w:rPr>
        <w:t>，资助期</w:t>
      </w:r>
      <w:r w:rsidRPr="00BB3238">
        <w:rPr>
          <w:rFonts w:ascii="Times New Roman" w:eastAsia="仿宋_GB2312" w:hAnsi="Times New Roman" w:hint="eastAsia"/>
          <w:sz w:val="32"/>
          <w:szCs w:val="32"/>
        </w:rPr>
        <w:t>最长</w:t>
      </w:r>
      <w:r w:rsidRPr="00BB3238">
        <w:rPr>
          <w:rFonts w:ascii="Times New Roman" w:eastAsia="仿宋_GB2312" w:hAnsi="Times New Roman"/>
          <w:sz w:val="32"/>
          <w:szCs w:val="32"/>
        </w:rPr>
        <w:t>为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一年</w:t>
      </w:r>
      <w:r w:rsidRPr="00BB3238">
        <w:rPr>
          <w:rFonts w:ascii="Times New Roman" w:eastAsia="仿宋_GB2312" w:hAnsi="Times New Roman"/>
          <w:sz w:val="32"/>
          <w:szCs w:val="32"/>
        </w:rPr>
        <w:t>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570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4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获学校中长期公派出国（境）留学、访学研修项目资助</w:t>
      </w:r>
      <w:r w:rsidRPr="00BB3238">
        <w:rPr>
          <w:rFonts w:ascii="Times New Roman" w:eastAsia="仿宋_GB2312" w:hAnsi="Times New Roman"/>
          <w:sz w:val="32"/>
          <w:szCs w:val="32"/>
        </w:rPr>
        <w:t>或</w:t>
      </w:r>
      <w:r w:rsidRPr="00BB3238">
        <w:rPr>
          <w:rFonts w:ascii="Times New Roman" w:eastAsia="仿宋_GB2312" w:hAnsi="Times New Roman" w:hint="eastAsia"/>
          <w:sz w:val="32"/>
          <w:szCs w:val="32"/>
        </w:rPr>
        <w:t>自筹经费出国（境）留学、访学研修</w:t>
      </w:r>
      <w:r w:rsidRPr="00BB3238">
        <w:rPr>
          <w:rFonts w:ascii="Times New Roman" w:eastAsia="仿宋_GB2312" w:hAnsi="Times New Roman" w:hint="eastAsia"/>
          <w:sz w:val="32"/>
          <w:szCs w:val="32"/>
        </w:rPr>
        <w:t>6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个月</w:t>
      </w:r>
      <w:r w:rsidRPr="00BB3238">
        <w:rPr>
          <w:rFonts w:ascii="Times New Roman" w:eastAsia="仿宋_GB2312" w:hAnsi="Times New Roman"/>
          <w:sz w:val="32"/>
          <w:szCs w:val="32"/>
        </w:rPr>
        <w:t>（</w:t>
      </w:r>
      <w:r w:rsidRPr="00BB3238">
        <w:rPr>
          <w:rFonts w:ascii="Times New Roman" w:eastAsia="仿宋_GB2312" w:hAnsi="Times New Roman" w:hint="eastAsia"/>
          <w:sz w:val="32"/>
          <w:szCs w:val="32"/>
        </w:rPr>
        <w:t>含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及以上的，</w:t>
      </w:r>
      <w:r w:rsidRPr="00BB3238">
        <w:rPr>
          <w:rFonts w:ascii="Times New Roman" w:eastAsia="仿宋_GB2312" w:hAnsi="Times New Roman"/>
          <w:sz w:val="32"/>
          <w:szCs w:val="32"/>
        </w:rPr>
        <w:t>学校</w:t>
      </w:r>
      <w:r w:rsidRPr="00BB3238">
        <w:rPr>
          <w:rFonts w:ascii="Times New Roman" w:eastAsia="仿宋_GB2312" w:hAnsi="Times New Roman" w:hint="eastAsia"/>
          <w:sz w:val="32"/>
          <w:szCs w:val="32"/>
        </w:rPr>
        <w:t>额外</w:t>
      </w:r>
      <w:r w:rsidRPr="00BB3238">
        <w:rPr>
          <w:rFonts w:ascii="Times New Roman" w:eastAsia="仿宋_GB2312" w:hAnsi="Times New Roman"/>
          <w:sz w:val="32"/>
          <w:szCs w:val="32"/>
        </w:rPr>
        <w:t>资助生活</w:t>
      </w:r>
      <w:r w:rsidRPr="00BB3238">
        <w:rPr>
          <w:rFonts w:ascii="Times New Roman" w:eastAsia="仿宋_GB2312" w:hAnsi="Times New Roman" w:hint="eastAsia"/>
          <w:sz w:val="32"/>
          <w:szCs w:val="32"/>
        </w:rPr>
        <w:t>补贴</w:t>
      </w:r>
      <w:r w:rsidRPr="00BB3238">
        <w:rPr>
          <w:rFonts w:ascii="Times New Roman" w:eastAsia="仿宋_GB2312" w:hAnsi="Times New Roman"/>
          <w:sz w:val="32"/>
          <w:szCs w:val="32"/>
        </w:rPr>
        <w:t>5</w:t>
      </w:r>
      <w:r w:rsidRPr="00BB3238">
        <w:rPr>
          <w:rFonts w:ascii="Times New Roman" w:eastAsia="仿宋_GB2312" w:hAnsi="Times New Roman" w:hint="eastAsia"/>
          <w:sz w:val="32"/>
          <w:szCs w:val="32"/>
        </w:rPr>
        <w:t>00</w:t>
      </w:r>
      <w:r w:rsidRPr="00BB3238">
        <w:rPr>
          <w:rFonts w:ascii="Times New Roman" w:eastAsia="仿宋_GB2312" w:hAnsi="Times New Roman" w:hint="eastAsia"/>
          <w:sz w:val="32"/>
          <w:szCs w:val="32"/>
        </w:rPr>
        <w:t>美元</w:t>
      </w:r>
      <w:r w:rsidRPr="00BB3238">
        <w:rPr>
          <w:rFonts w:ascii="Times New Roman" w:eastAsia="仿宋_GB2312" w:hAnsi="Times New Roman" w:hint="eastAsia"/>
          <w:sz w:val="32"/>
          <w:szCs w:val="32"/>
        </w:rPr>
        <w:t>/</w:t>
      </w:r>
      <w:r w:rsidRPr="00BB3238">
        <w:rPr>
          <w:rFonts w:ascii="Times New Roman" w:eastAsia="仿宋_GB2312" w:hAnsi="Times New Roman" w:hint="eastAsia"/>
          <w:sz w:val="32"/>
          <w:szCs w:val="32"/>
        </w:rPr>
        <w:t>月</w:t>
      </w:r>
      <w:r w:rsidRPr="00BB3238">
        <w:rPr>
          <w:rFonts w:ascii="Times New Roman" w:eastAsia="仿宋_GB2312" w:hAnsi="Times New Roman"/>
          <w:sz w:val="32"/>
          <w:szCs w:val="32"/>
        </w:rPr>
        <w:t>，</w:t>
      </w:r>
      <w:r w:rsidRPr="00BB3238">
        <w:rPr>
          <w:rFonts w:ascii="Times New Roman" w:eastAsia="仿宋_GB2312" w:hAnsi="Times New Roman" w:hint="eastAsia"/>
          <w:sz w:val="32"/>
          <w:szCs w:val="32"/>
        </w:rPr>
        <w:t>并</w:t>
      </w:r>
      <w:r w:rsidRPr="00BB3238">
        <w:rPr>
          <w:rFonts w:ascii="Times New Roman" w:eastAsia="仿宋_GB2312" w:hAnsi="Times New Roman"/>
          <w:sz w:val="32"/>
          <w:szCs w:val="32"/>
        </w:rPr>
        <w:t>资助一次国际</w:t>
      </w:r>
      <w:r w:rsidRPr="00BB3238">
        <w:rPr>
          <w:rFonts w:ascii="Times New Roman" w:eastAsia="仿宋_GB2312" w:hAnsi="Times New Roman" w:hint="eastAsia"/>
          <w:sz w:val="32"/>
          <w:szCs w:val="32"/>
        </w:rPr>
        <w:t>往返机票</w:t>
      </w:r>
      <w:r w:rsidRPr="00BB3238">
        <w:rPr>
          <w:rFonts w:ascii="Times New Roman" w:eastAsia="仿宋_GB2312" w:hAnsi="Times New Roman"/>
          <w:sz w:val="32"/>
          <w:szCs w:val="32"/>
        </w:rPr>
        <w:t>，资助期</w:t>
      </w:r>
      <w:r w:rsidRPr="00BB3238">
        <w:rPr>
          <w:rFonts w:ascii="Times New Roman" w:eastAsia="仿宋_GB2312" w:hAnsi="Times New Roman" w:hint="eastAsia"/>
          <w:sz w:val="32"/>
          <w:szCs w:val="32"/>
        </w:rPr>
        <w:t>最长</w:t>
      </w:r>
      <w:r w:rsidRPr="00BB3238">
        <w:rPr>
          <w:rFonts w:ascii="Times New Roman" w:eastAsia="仿宋_GB2312" w:hAnsi="Times New Roman"/>
          <w:sz w:val="32"/>
          <w:szCs w:val="32"/>
        </w:rPr>
        <w:t>为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一年</w:t>
      </w:r>
      <w:r w:rsidRPr="00BB3238">
        <w:rPr>
          <w:rFonts w:ascii="Times New Roman" w:eastAsia="仿宋_GB2312" w:hAnsi="Times New Roman"/>
          <w:sz w:val="32"/>
          <w:szCs w:val="32"/>
        </w:rPr>
        <w:t>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5</w:t>
      </w:r>
      <w:r w:rsidRPr="00BB3238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中长期公派出国（境）留学、访学研修教师在批准期限内，有关工资晋升、职务晋升等待遇，按照国家和学校有关规定，与在校人员同等对待。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6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获得中长期公派出国（境）外留学、访学研修资格的教师，派出前须</w:t>
      </w:r>
      <w:r w:rsidRPr="00BB3238">
        <w:rPr>
          <w:rFonts w:ascii="Times New Roman" w:eastAsia="仿宋_GB2312" w:hAnsi="Times New Roman"/>
          <w:sz w:val="32"/>
          <w:szCs w:val="32"/>
        </w:rPr>
        <w:t>与组织人事处</w:t>
      </w:r>
      <w:r w:rsidRPr="00BB3238">
        <w:rPr>
          <w:rFonts w:ascii="Times New Roman" w:eastAsia="仿宋_GB2312" w:hAnsi="Times New Roman" w:hint="eastAsia"/>
          <w:sz w:val="32"/>
          <w:szCs w:val="32"/>
        </w:rPr>
        <w:t>签署</w:t>
      </w:r>
      <w:r w:rsidRPr="00BB3238">
        <w:rPr>
          <w:rFonts w:ascii="Times New Roman" w:eastAsia="仿宋_GB2312" w:hAnsi="Times New Roman"/>
          <w:sz w:val="32"/>
          <w:szCs w:val="32"/>
        </w:rPr>
        <w:t>相关协议</w:t>
      </w:r>
      <w:r w:rsidRPr="00BB3238">
        <w:rPr>
          <w:rFonts w:ascii="Times New Roman" w:eastAsia="仿宋_GB2312" w:hAnsi="Times New Roman" w:hint="eastAsia"/>
          <w:sz w:val="32"/>
          <w:szCs w:val="32"/>
        </w:rPr>
        <w:t>，经国际交流与合作处办理相关</w:t>
      </w:r>
      <w:r w:rsidRPr="00BB3238">
        <w:rPr>
          <w:rFonts w:ascii="Times New Roman" w:eastAsia="仿宋_GB2312" w:hAnsi="Times New Roman"/>
          <w:sz w:val="32"/>
          <w:szCs w:val="32"/>
        </w:rPr>
        <w:t>派出手续</w:t>
      </w:r>
      <w:r w:rsidRPr="00BB3238">
        <w:rPr>
          <w:rFonts w:ascii="Times New Roman" w:eastAsia="仿宋_GB2312" w:hAnsi="Times New Roman" w:hint="eastAsia"/>
          <w:sz w:val="32"/>
          <w:szCs w:val="32"/>
        </w:rPr>
        <w:t>后，</w:t>
      </w:r>
      <w:r w:rsidRPr="00BB3238">
        <w:rPr>
          <w:rFonts w:ascii="Times New Roman" w:eastAsia="仿宋_GB2312" w:hAnsi="Times New Roman"/>
          <w:sz w:val="32"/>
          <w:szCs w:val="32"/>
        </w:rPr>
        <w:t>可在</w:t>
      </w:r>
      <w:r w:rsidRPr="00BB3238">
        <w:rPr>
          <w:rFonts w:ascii="Times New Roman" w:eastAsia="仿宋_GB2312" w:hAnsi="Times New Roman" w:hint="eastAsia"/>
          <w:sz w:val="32"/>
          <w:szCs w:val="32"/>
        </w:rPr>
        <w:t>计划财务处办理留学资助金预借手续，最多可预借批准留学资助金总额的</w:t>
      </w:r>
      <w:r w:rsidRPr="00BB3238">
        <w:rPr>
          <w:rFonts w:ascii="Times New Roman" w:eastAsia="仿宋_GB2312" w:hAnsi="Times New Roman" w:hint="eastAsia"/>
          <w:sz w:val="32"/>
          <w:szCs w:val="32"/>
        </w:rPr>
        <w:t>80%</w:t>
      </w:r>
      <w:r w:rsidRPr="00BB323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90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/>
          <w:sz w:val="32"/>
          <w:szCs w:val="32"/>
        </w:rPr>
        <w:t>7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获</w:t>
      </w:r>
      <w:r w:rsidRPr="00BB3238">
        <w:rPr>
          <w:rFonts w:ascii="Times New Roman" w:eastAsia="仿宋_GB2312" w:hAnsi="Times New Roman"/>
          <w:sz w:val="32"/>
          <w:szCs w:val="32"/>
        </w:rPr>
        <w:t>国家</w:t>
      </w:r>
      <w:r w:rsidRPr="00BB3238">
        <w:rPr>
          <w:rFonts w:ascii="Times New Roman" w:eastAsia="仿宋_GB2312" w:hAnsi="Times New Roman" w:hint="eastAsia"/>
          <w:sz w:val="32"/>
          <w:szCs w:val="32"/>
        </w:rPr>
        <w:t>公派出国（境）</w:t>
      </w:r>
      <w:r w:rsidRPr="00BB3238">
        <w:rPr>
          <w:rFonts w:ascii="Times New Roman" w:eastAsia="仿宋_GB2312" w:hAnsi="Times New Roman"/>
          <w:sz w:val="32"/>
          <w:szCs w:val="32"/>
        </w:rPr>
        <w:t>留学、访学研修</w:t>
      </w:r>
      <w:r w:rsidRPr="00BB3238">
        <w:rPr>
          <w:rFonts w:ascii="Times New Roman" w:eastAsia="仿宋_GB2312" w:hAnsi="Times New Roman" w:hint="eastAsia"/>
          <w:sz w:val="32"/>
          <w:szCs w:val="32"/>
        </w:rPr>
        <w:t>资格</w:t>
      </w:r>
      <w:r w:rsidRPr="00BB3238">
        <w:rPr>
          <w:rFonts w:ascii="Times New Roman" w:eastAsia="仿宋_GB2312" w:hAnsi="Times New Roman"/>
          <w:sz w:val="32"/>
          <w:szCs w:val="32"/>
        </w:rPr>
        <w:t>的</w:t>
      </w:r>
      <w:r w:rsidRPr="00BB3238">
        <w:rPr>
          <w:rFonts w:ascii="Times New Roman" w:eastAsia="仿宋_GB2312" w:hAnsi="Times New Roman" w:hint="eastAsia"/>
          <w:sz w:val="32"/>
          <w:szCs w:val="32"/>
        </w:rPr>
        <w:t>教师，国内相关</w:t>
      </w:r>
      <w:r w:rsidRPr="00BB3238">
        <w:rPr>
          <w:rFonts w:ascii="Times New Roman" w:eastAsia="仿宋_GB2312" w:hAnsi="Times New Roman"/>
          <w:sz w:val="32"/>
          <w:szCs w:val="32"/>
        </w:rPr>
        <w:t>培训费</w:t>
      </w:r>
      <w:r w:rsidRPr="00BB3238">
        <w:rPr>
          <w:rFonts w:ascii="Times New Roman" w:eastAsia="仿宋_GB2312" w:hAnsi="Times New Roman" w:hint="eastAsia"/>
          <w:sz w:val="32"/>
          <w:szCs w:val="32"/>
        </w:rPr>
        <w:t>、</w:t>
      </w:r>
      <w:r w:rsidRPr="00BB3238">
        <w:rPr>
          <w:rFonts w:ascii="Times New Roman" w:eastAsia="仿宋_GB2312" w:hAnsi="Times New Roman"/>
          <w:sz w:val="32"/>
          <w:szCs w:val="32"/>
        </w:rPr>
        <w:t>住宿费、及</w:t>
      </w:r>
      <w:r w:rsidRPr="00BB3238">
        <w:rPr>
          <w:rFonts w:ascii="Times New Roman" w:eastAsia="仿宋_GB2312" w:hAnsi="Times New Roman" w:hint="eastAsia"/>
          <w:sz w:val="32"/>
          <w:szCs w:val="32"/>
        </w:rPr>
        <w:t>国内</w:t>
      </w:r>
      <w:r w:rsidRPr="00BB3238">
        <w:rPr>
          <w:rFonts w:ascii="Times New Roman" w:eastAsia="仿宋_GB2312" w:hAnsi="Times New Roman"/>
          <w:sz w:val="32"/>
          <w:szCs w:val="32"/>
        </w:rPr>
        <w:t>段</w:t>
      </w:r>
      <w:r w:rsidRPr="00BB3238">
        <w:rPr>
          <w:rFonts w:ascii="Times New Roman" w:eastAsia="仿宋_GB2312" w:hAnsi="Times New Roman" w:hint="eastAsia"/>
          <w:sz w:val="32"/>
          <w:szCs w:val="32"/>
        </w:rPr>
        <w:t>旅费由学校资助。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90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8.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具有</w:t>
      </w:r>
      <w:r w:rsidRPr="00BB3238">
        <w:rPr>
          <w:rFonts w:ascii="Times New Roman" w:eastAsia="仿宋_GB2312" w:hAnsi="Times New Roman"/>
          <w:sz w:val="32"/>
          <w:szCs w:val="32"/>
        </w:rPr>
        <w:t>6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个月（含</w:t>
      </w:r>
      <w:r w:rsidRPr="00BB3238">
        <w:rPr>
          <w:rFonts w:ascii="Times New Roman" w:eastAsia="仿宋_GB2312" w:hAnsi="Times New Roman"/>
          <w:sz w:val="32"/>
          <w:szCs w:val="32"/>
        </w:rPr>
        <w:t>）以上海外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</w:t>
      </w:r>
      <w:r w:rsidRPr="00BB3238">
        <w:rPr>
          <w:rFonts w:ascii="Times New Roman" w:eastAsia="仿宋_GB2312" w:hAnsi="Times New Roman"/>
          <w:sz w:val="32"/>
          <w:szCs w:val="32"/>
        </w:rPr>
        <w:t>经历者，在同等条件下优先晋升</w:t>
      </w:r>
      <w:r w:rsidRPr="00BB3238">
        <w:rPr>
          <w:rFonts w:ascii="Times New Roman" w:eastAsia="仿宋_GB2312" w:hAnsi="Times New Roman" w:hint="eastAsia"/>
          <w:sz w:val="32"/>
          <w:szCs w:val="32"/>
        </w:rPr>
        <w:t>职称</w:t>
      </w:r>
      <w:r w:rsidRPr="00BB3238">
        <w:rPr>
          <w:rFonts w:ascii="Times New Roman" w:eastAsia="仿宋_GB2312" w:hAnsi="Times New Roman"/>
          <w:sz w:val="32"/>
          <w:szCs w:val="32"/>
        </w:rPr>
        <w:t>，优先推荐申报各级科研资助和人才支持计划等。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/>
          <w:sz w:val="32"/>
          <w:szCs w:val="32"/>
        </w:rPr>
        <w:lastRenderedPageBreak/>
        <w:t>9</w:t>
      </w:r>
      <w:r w:rsidRPr="00BB3238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中长期公派出国（境）留学、访学研修教师的起止期限以护照或通行证上出入埠口印章日期为准，在计算留学资助金时以天数计算实际在外时间。</w:t>
      </w:r>
    </w:p>
    <w:p w:rsidR="00EB30C0" w:rsidRPr="009528A5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黑体" w:hAnsi="Times New Roman"/>
          <w:b/>
          <w:sz w:val="21"/>
          <w:szCs w:val="21"/>
        </w:rPr>
      </w:pPr>
      <w:r w:rsidRPr="009528A5">
        <w:rPr>
          <w:rFonts w:ascii="Times New Roman" w:eastAsia="黑体" w:hAnsi="黑体" w:hint="eastAsia"/>
          <w:b/>
          <w:sz w:val="32"/>
          <w:szCs w:val="32"/>
        </w:rPr>
        <w:t>四</w:t>
      </w:r>
      <w:r w:rsidRPr="009528A5">
        <w:rPr>
          <w:rFonts w:ascii="Times New Roman" w:eastAsia="黑体" w:hAnsi="黑体"/>
          <w:b/>
          <w:sz w:val="32"/>
          <w:szCs w:val="32"/>
        </w:rPr>
        <w:t>、</w:t>
      </w:r>
      <w:r w:rsidRPr="009528A5">
        <w:rPr>
          <w:rStyle w:val="ad"/>
          <w:rFonts w:ascii="Times New Roman" w:eastAsia="黑体" w:hAnsi="黑体" w:hint="eastAsia"/>
          <w:b w:val="0"/>
          <w:sz w:val="32"/>
          <w:szCs w:val="32"/>
        </w:rPr>
        <w:t>选派类型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1.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国家公派：经国家留学基金委选派并提供资助的人员。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2.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学校公派：“成都信息工程大学中青年</w:t>
      </w:r>
      <w:r w:rsidRPr="00BB3238">
        <w:rPr>
          <w:rFonts w:ascii="Times New Roman" w:eastAsia="仿宋_GB2312" w:hAnsi="Times New Roman"/>
          <w:sz w:val="32"/>
          <w:szCs w:val="32"/>
        </w:rPr>
        <w:t>骨干教师国</w:t>
      </w:r>
      <w:r w:rsidRPr="00BB3238">
        <w:rPr>
          <w:rFonts w:ascii="Times New Roman" w:eastAsia="仿宋_GB2312" w:hAnsi="Times New Roman" w:hint="eastAsia"/>
          <w:sz w:val="32"/>
          <w:szCs w:val="32"/>
        </w:rPr>
        <w:t>（</w:t>
      </w:r>
      <w:r w:rsidRPr="00BB3238">
        <w:rPr>
          <w:rFonts w:ascii="Times New Roman" w:eastAsia="仿宋_GB2312" w:hAnsi="Times New Roman"/>
          <w:sz w:val="32"/>
          <w:szCs w:val="32"/>
        </w:rPr>
        <w:t>境</w:t>
      </w:r>
      <w:r w:rsidRPr="00BB3238">
        <w:rPr>
          <w:rFonts w:ascii="Times New Roman" w:eastAsia="仿宋_GB2312" w:hAnsi="Times New Roman" w:hint="eastAsia"/>
          <w:sz w:val="32"/>
          <w:szCs w:val="32"/>
        </w:rPr>
        <w:t>）</w:t>
      </w:r>
      <w:r w:rsidRPr="00BB3238">
        <w:rPr>
          <w:rFonts w:ascii="Times New Roman" w:eastAsia="仿宋_GB2312" w:hAnsi="Times New Roman"/>
          <w:sz w:val="32"/>
          <w:szCs w:val="32"/>
        </w:rPr>
        <w:t>外</w:t>
      </w:r>
      <w:r w:rsidRPr="00BB3238">
        <w:rPr>
          <w:rFonts w:ascii="Times New Roman" w:eastAsia="仿宋_GB2312" w:hAnsi="Times New Roman" w:hint="eastAsia"/>
          <w:sz w:val="32"/>
          <w:szCs w:val="32"/>
        </w:rPr>
        <w:t>培养</w:t>
      </w:r>
      <w:r w:rsidRPr="00BB3238">
        <w:rPr>
          <w:rFonts w:ascii="Times New Roman" w:eastAsia="仿宋_GB2312" w:hAnsi="Times New Roman"/>
          <w:sz w:val="32"/>
          <w:szCs w:val="32"/>
        </w:rPr>
        <w:t>计划</w:t>
      </w:r>
      <w:r w:rsidRPr="00BB3238">
        <w:rPr>
          <w:rFonts w:ascii="Times New Roman" w:eastAsia="仿宋_GB2312" w:hAnsi="Times New Roman" w:hint="eastAsia"/>
          <w:sz w:val="32"/>
          <w:szCs w:val="32"/>
        </w:rPr>
        <w:t>”</w:t>
      </w:r>
      <w:r w:rsidRPr="00BB3238">
        <w:rPr>
          <w:rFonts w:ascii="Times New Roman" w:eastAsia="仿宋_GB2312" w:hAnsi="Times New Roman"/>
          <w:sz w:val="32"/>
          <w:szCs w:val="32"/>
        </w:rPr>
        <w:t>、</w:t>
      </w:r>
      <w:r w:rsidRPr="00BB3238">
        <w:rPr>
          <w:rFonts w:ascii="Times New Roman" w:eastAsia="仿宋_GB2312" w:hAnsi="Times New Roman" w:hint="eastAsia"/>
          <w:sz w:val="32"/>
          <w:szCs w:val="32"/>
        </w:rPr>
        <w:t>“</w:t>
      </w:r>
      <w:r w:rsidRPr="00BB3238">
        <w:rPr>
          <w:rFonts w:ascii="Times New Roman" w:eastAsia="仿宋_GB2312" w:hAnsi="Times New Roman"/>
          <w:sz w:val="32"/>
          <w:szCs w:val="32"/>
        </w:rPr>
        <w:t>成都</w:t>
      </w:r>
      <w:r w:rsidRPr="00BB3238">
        <w:rPr>
          <w:rFonts w:ascii="Times New Roman" w:eastAsia="仿宋_GB2312" w:hAnsi="Times New Roman" w:hint="eastAsia"/>
          <w:sz w:val="32"/>
          <w:szCs w:val="32"/>
        </w:rPr>
        <w:t>信息工程大学科技</w:t>
      </w:r>
      <w:r w:rsidRPr="00BB3238">
        <w:rPr>
          <w:rFonts w:ascii="Times New Roman" w:eastAsia="仿宋_GB2312" w:hAnsi="Times New Roman"/>
          <w:sz w:val="32"/>
          <w:szCs w:val="32"/>
        </w:rPr>
        <w:t>教育基金会</w:t>
      </w:r>
      <w:r w:rsidRPr="00BB3238">
        <w:rPr>
          <w:rFonts w:ascii="Times New Roman" w:eastAsia="仿宋_GB2312" w:hAnsi="Times New Roman" w:hint="eastAsia"/>
          <w:sz w:val="32"/>
          <w:szCs w:val="32"/>
        </w:rPr>
        <w:t>青年</w:t>
      </w:r>
      <w:r w:rsidRPr="00BB3238">
        <w:rPr>
          <w:rFonts w:ascii="Times New Roman" w:eastAsia="仿宋_GB2312" w:hAnsi="Times New Roman"/>
          <w:sz w:val="32"/>
          <w:szCs w:val="32"/>
        </w:rPr>
        <w:t>教师境外研修</w:t>
      </w:r>
      <w:r w:rsidRPr="00BB3238">
        <w:rPr>
          <w:rFonts w:ascii="Times New Roman" w:eastAsia="仿宋_GB2312" w:hAnsi="Times New Roman" w:hint="eastAsia"/>
          <w:sz w:val="32"/>
          <w:szCs w:val="32"/>
        </w:rPr>
        <w:t>基金</w:t>
      </w:r>
      <w:r w:rsidRPr="00BB3238">
        <w:rPr>
          <w:rFonts w:ascii="Times New Roman" w:eastAsia="方正仿宋简体" w:hAnsi="Times New Roman" w:hint="eastAsia"/>
          <w:sz w:val="32"/>
          <w:szCs w:val="32"/>
        </w:rPr>
        <w:t>”</w:t>
      </w:r>
      <w:r w:rsidRPr="00BB3238">
        <w:rPr>
          <w:rFonts w:ascii="Times New Roman" w:eastAsia="方正仿宋简体" w:hAnsi="Times New Roman"/>
          <w:sz w:val="32"/>
          <w:szCs w:val="32"/>
        </w:rPr>
        <w:t>资助项目等</w:t>
      </w:r>
      <w:r w:rsidRPr="00BB323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3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自费公派：符合学校中长期公派出国（境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留学、访学研修基本条件，自行联系获得相关资助的人员，纳入教职工中长期公派出国（境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留学、访学研修管理。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黑体" w:hAnsi="Times New Roman"/>
          <w:b/>
          <w:sz w:val="21"/>
          <w:szCs w:val="21"/>
        </w:rPr>
      </w:pPr>
      <w:r w:rsidRPr="00BB3238">
        <w:rPr>
          <w:rStyle w:val="ad"/>
          <w:rFonts w:ascii="Times New Roman" w:eastAsia="黑体" w:hAnsi="黑体" w:hint="eastAsia"/>
          <w:b w:val="0"/>
          <w:sz w:val="32"/>
          <w:szCs w:val="32"/>
        </w:rPr>
        <w:t>五、选派程序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1.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国际交流与合作处公布中长期公派出国（境）留学、访学研修有关信息。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2.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个人申请后由所在单位推荐。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3.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国际交流与合作处会同相关职能部门协商初步拟定资助人选。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4.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国家</w:t>
      </w:r>
      <w:r w:rsidRPr="00BB3238">
        <w:rPr>
          <w:rFonts w:ascii="Times New Roman" w:eastAsia="仿宋_GB2312" w:hAnsi="Times New Roman"/>
          <w:sz w:val="32"/>
          <w:szCs w:val="32"/>
        </w:rPr>
        <w:t>公派：经</w:t>
      </w:r>
      <w:r w:rsidRPr="00BB3238">
        <w:rPr>
          <w:rFonts w:ascii="Times New Roman" w:eastAsia="仿宋_GB2312" w:hAnsi="Times New Roman" w:hint="eastAsia"/>
          <w:sz w:val="32"/>
          <w:szCs w:val="32"/>
        </w:rPr>
        <w:t>学校审核后报项目主管部门审批</w:t>
      </w:r>
      <w:r w:rsidRPr="00BB3238">
        <w:rPr>
          <w:rFonts w:ascii="Times New Roman" w:eastAsia="仿宋_GB2312" w:hAnsi="Times New Roman"/>
          <w:sz w:val="32"/>
          <w:szCs w:val="32"/>
        </w:rPr>
        <w:t>；学校公派：学校审批</w:t>
      </w:r>
      <w:r w:rsidRPr="00BB323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5.</w:t>
      </w:r>
      <w:r w:rsidRPr="00BB3238">
        <w:rPr>
          <w:rFonts w:ascii="Times New Roman" w:eastAsia="仿宋_GB2312" w:hAnsi="Times New Roman" w:hint="eastAsia"/>
          <w:sz w:val="32"/>
          <w:szCs w:val="32"/>
        </w:rPr>
        <w:t>获得资助者办理中长期公派出国（境）留学、访学研修手续。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黑体" w:hAnsi="Times New Roman"/>
          <w:b/>
          <w:sz w:val="21"/>
          <w:szCs w:val="21"/>
        </w:rPr>
      </w:pPr>
      <w:r w:rsidRPr="00BB3238">
        <w:rPr>
          <w:rStyle w:val="ad"/>
          <w:rFonts w:ascii="Times New Roman" w:eastAsia="黑体" w:hAnsi="黑体" w:hint="eastAsia"/>
          <w:b w:val="0"/>
          <w:sz w:val="32"/>
          <w:szCs w:val="32"/>
        </w:rPr>
        <w:t>六、派出管理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1. 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中长期公派出国（境）留学、访学研修期限为</w:t>
      </w:r>
      <w:r w:rsidRPr="00BB3238">
        <w:rPr>
          <w:rFonts w:ascii="Times New Roman" w:eastAsia="仿宋_GB2312" w:hAnsi="Times New Roman" w:hint="eastAsia"/>
          <w:sz w:val="32"/>
          <w:szCs w:val="32"/>
        </w:rPr>
        <w:t>6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个月至</w:t>
      </w:r>
      <w:r w:rsidRPr="00BB3238">
        <w:rPr>
          <w:rFonts w:ascii="Times New Roman" w:eastAsia="仿宋_GB2312" w:hAnsi="Times New Roman" w:hint="eastAsia"/>
          <w:sz w:val="32"/>
          <w:szCs w:val="32"/>
        </w:rPr>
        <w:t>12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个月。公派留学人员出国（境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前，须与项目主管部门和学校组织</w:t>
      </w:r>
      <w:r w:rsidRPr="00BB3238">
        <w:rPr>
          <w:rFonts w:ascii="Times New Roman" w:eastAsia="仿宋_GB2312" w:hAnsi="Times New Roman"/>
          <w:sz w:val="32"/>
          <w:szCs w:val="32"/>
        </w:rPr>
        <w:t>人事处</w:t>
      </w:r>
      <w:r w:rsidRPr="00BB3238">
        <w:rPr>
          <w:rFonts w:ascii="Times New Roman" w:eastAsia="仿宋_GB2312" w:hAnsi="Times New Roman" w:hint="eastAsia"/>
          <w:sz w:val="32"/>
          <w:szCs w:val="32"/>
        </w:rPr>
        <w:t>签订《公派出国（境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留学协议书》，履行协议书上所约定的义务。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2</w:t>
      </w:r>
      <w:r w:rsidRPr="00BB3238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中长期公派出国（境）留学、访学研修人员应维护国家利益和学校利益，在学术交流及个人对外交往中不得涉及国家秘密、科技秘密，积极维护学校知识产权。对有秘级事项的资料，不得携带出国</w:t>
      </w:r>
      <w:r w:rsidRPr="00BB3238">
        <w:rPr>
          <w:rFonts w:ascii="Times New Roman" w:eastAsia="仿宋_GB2312" w:hAnsi="Times New Roman" w:hint="eastAsia"/>
          <w:sz w:val="32"/>
          <w:szCs w:val="32"/>
        </w:rPr>
        <w:t>(</w:t>
      </w:r>
      <w:r w:rsidRPr="00BB3238">
        <w:rPr>
          <w:rFonts w:ascii="Times New Roman" w:eastAsia="仿宋_GB2312" w:hAnsi="Times New Roman" w:hint="eastAsia"/>
          <w:sz w:val="32"/>
          <w:szCs w:val="32"/>
        </w:rPr>
        <w:t>境</w:t>
      </w:r>
      <w:r w:rsidRPr="00BB3238">
        <w:rPr>
          <w:rFonts w:ascii="Times New Roman" w:eastAsia="仿宋_GB2312" w:hAnsi="Times New Roman" w:hint="eastAsia"/>
          <w:sz w:val="32"/>
          <w:szCs w:val="32"/>
        </w:rPr>
        <w:t>)</w:t>
      </w:r>
      <w:r w:rsidRPr="00BB3238">
        <w:rPr>
          <w:rFonts w:ascii="Times New Roman" w:eastAsia="仿宋_GB2312" w:hAnsi="Times New Roman" w:hint="eastAsia"/>
          <w:sz w:val="32"/>
          <w:szCs w:val="32"/>
        </w:rPr>
        <w:t>进行学术交流。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3</w:t>
      </w:r>
      <w:r w:rsidRPr="00BB3238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中长期公派出国（境）留学、访学研修人员到达目的地后</w:t>
      </w:r>
      <w:r w:rsidRPr="00BB3238">
        <w:rPr>
          <w:rFonts w:ascii="Times New Roman" w:eastAsia="仿宋_GB2312" w:hAnsi="Times New Roman" w:hint="eastAsia"/>
          <w:sz w:val="32"/>
          <w:szCs w:val="32"/>
        </w:rPr>
        <w:t>1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个月内，须向我驻外使领馆报到，并填写“出国留学人员登记表”，定期向使领馆教育处汇报研修情况，同时每月通过电子邮件、电话或其余</w:t>
      </w:r>
      <w:r w:rsidRPr="00BB3238">
        <w:rPr>
          <w:rFonts w:ascii="Times New Roman" w:eastAsia="仿宋_GB2312" w:hAnsi="Times New Roman"/>
          <w:sz w:val="32"/>
          <w:szCs w:val="32"/>
        </w:rPr>
        <w:t>即时通讯</w:t>
      </w:r>
      <w:r w:rsidRPr="00BB3238">
        <w:rPr>
          <w:rFonts w:ascii="Times New Roman" w:eastAsia="仿宋_GB2312" w:hAnsi="Times New Roman" w:hint="eastAsia"/>
          <w:sz w:val="32"/>
          <w:szCs w:val="32"/>
        </w:rPr>
        <w:t>方式与所在单位进行联系，报告在外情况。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/>
          <w:sz w:val="32"/>
          <w:szCs w:val="32"/>
        </w:rPr>
        <w:t>4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未经学校审批、未签订派出协议而擅自离校出国（境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留学、访学研修人员，本人将承担相应违约责任。学校将停发一切工资</w:t>
      </w:r>
      <w:r w:rsidRPr="00BB3238">
        <w:rPr>
          <w:rFonts w:ascii="Times New Roman" w:eastAsia="仿宋_GB2312" w:hAnsi="Times New Roman"/>
          <w:sz w:val="32"/>
          <w:szCs w:val="32"/>
        </w:rPr>
        <w:t>及</w:t>
      </w:r>
      <w:r w:rsidRPr="00BB3238">
        <w:rPr>
          <w:rFonts w:ascii="Times New Roman" w:eastAsia="仿宋_GB2312" w:hAnsi="Times New Roman" w:hint="eastAsia"/>
          <w:sz w:val="32"/>
          <w:szCs w:val="32"/>
        </w:rPr>
        <w:t>福利待遇，</w:t>
      </w:r>
      <w:r w:rsidRPr="00BB3238">
        <w:rPr>
          <w:rFonts w:ascii="Times New Roman" w:eastAsia="仿宋_GB2312" w:hAnsi="Times New Roman"/>
          <w:sz w:val="32"/>
          <w:szCs w:val="32"/>
        </w:rPr>
        <w:t>并</w:t>
      </w:r>
      <w:r w:rsidRPr="00BB3238">
        <w:rPr>
          <w:rFonts w:ascii="Times New Roman" w:eastAsia="仿宋_GB2312" w:hAnsi="Times New Roman" w:hint="eastAsia"/>
          <w:sz w:val="32"/>
          <w:szCs w:val="32"/>
        </w:rPr>
        <w:t>按解聘处理，同时追缴因此产生的经济损失。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/>
          <w:sz w:val="32"/>
          <w:szCs w:val="32"/>
        </w:rPr>
        <w:t>5</w:t>
      </w:r>
      <w:r w:rsidRPr="00BB3238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BB3238">
        <w:rPr>
          <w:rFonts w:ascii="Times New Roman" w:eastAsia="仿宋_GB2312" w:hAnsi="Times New Roman" w:hint="eastAsia"/>
          <w:sz w:val="32"/>
          <w:szCs w:val="32"/>
        </w:rPr>
        <w:t>未经批准逾期三个月（含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以上未归的中长期公派出国（境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留学、访学研修人员，从超过规定期限的下个月起停发一切</w:t>
      </w:r>
      <w:bookmarkStart w:id="2" w:name="OLE_LINK1"/>
      <w:bookmarkStart w:id="3" w:name="OLE_LINK2"/>
      <w:r w:rsidRPr="00BB3238">
        <w:rPr>
          <w:rFonts w:ascii="Times New Roman" w:eastAsia="仿宋_GB2312" w:hAnsi="Times New Roman" w:hint="eastAsia"/>
          <w:sz w:val="32"/>
          <w:szCs w:val="32"/>
        </w:rPr>
        <w:t>工资</w:t>
      </w:r>
      <w:r w:rsidRPr="00BB3238">
        <w:rPr>
          <w:rFonts w:ascii="Times New Roman" w:eastAsia="仿宋_GB2312" w:hAnsi="Times New Roman"/>
          <w:sz w:val="32"/>
          <w:szCs w:val="32"/>
        </w:rPr>
        <w:t>及</w:t>
      </w:r>
      <w:r w:rsidRPr="00BB3238">
        <w:rPr>
          <w:rFonts w:ascii="Times New Roman" w:eastAsia="仿宋_GB2312" w:hAnsi="Times New Roman" w:hint="eastAsia"/>
          <w:sz w:val="32"/>
          <w:szCs w:val="32"/>
        </w:rPr>
        <w:t>福利待遇</w:t>
      </w:r>
      <w:bookmarkEnd w:id="2"/>
      <w:bookmarkEnd w:id="3"/>
      <w:r w:rsidRPr="00BB3238">
        <w:rPr>
          <w:rFonts w:ascii="Times New Roman" w:eastAsia="仿宋_GB2312" w:hAnsi="Times New Roman" w:hint="eastAsia"/>
          <w:sz w:val="32"/>
          <w:szCs w:val="32"/>
        </w:rPr>
        <w:t>。并按解聘处理，相应经济损失和违约责任，由担保人承担。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6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除不可抗拒因素，中长期公派出国（境）留学、访学研修教师中途退学、擅自更改留学单位或实际留学时间未达到批准期</w:t>
      </w:r>
      <w:r w:rsidRPr="00BB3238">
        <w:rPr>
          <w:rFonts w:ascii="Times New Roman" w:eastAsia="仿宋_GB2312" w:hAnsi="Times New Roman" w:hint="eastAsia"/>
          <w:sz w:val="32"/>
          <w:szCs w:val="32"/>
        </w:rPr>
        <w:lastRenderedPageBreak/>
        <w:t>限</w:t>
      </w:r>
      <w:r w:rsidRPr="00BB3238">
        <w:rPr>
          <w:rFonts w:ascii="Times New Roman" w:eastAsia="仿宋_GB2312" w:hAnsi="Times New Roman" w:hint="eastAsia"/>
          <w:sz w:val="32"/>
          <w:szCs w:val="32"/>
        </w:rPr>
        <w:t>70%</w:t>
      </w:r>
      <w:r w:rsidRPr="00BB3238">
        <w:rPr>
          <w:rFonts w:ascii="Times New Roman" w:eastAsia="仿宋_GB2312" w:hAnsi="Times New Roman" w:hint="eastAsia"/>
          <w:sz w:val="32"/>
          <w:szCs w:val="32"/>
        </w:rPr>
        <w:t>的，视为未完成留学、访学研修任务，学校</w:t>
      </w:r>
      <w:r w:rsidRPr="00BB3238">
        <w:rPr>
          <w:rFonts w:ascii="Times New Roman" w:eastAsia="仿宋_GB2312" w:hAnsi="Times New Roman"/>
          <w:sz w:val="32"/>
          <w:szCs w:val="32"/>
        </w:rPr>
        <w:t>将</w:t>
      </w:r>
      <w:r w:rsidRPr="00BB3238">
        <w:rPr>
          <w:rFonts w:ascii="Times New Roman" w:eastAsia="仿宋_GB2312" w:hAnsi="Times New Roman" w:hint="eastAsia"/>
          <w:sz w:val="32"/>
          <w:szCs w:val="32"/>
        </w:rPr>
        <w:t>追缴其脱产期间的工资</w:t>
      </w:r>
      <w:r w:rsidRPr="00BB3238">
        <w:rPr>
          <w:rFonts w:ascii="Times New Roman" w:eastAsia="仿宋_GB2312" w:hAnsi="Times New Roman"/>
          <w:sz w:val="32"/>
          <w:szCs w:val="32"/>
        </w:rPr>
        <w:t>及</w:t>
      </w:r>
      <w:r w:rsidRPr="00BB3238">
        <w:rPr>
          <w:rFonts w:ascii="Times New Roman" w:eastAsia="仿宋_GB2312" w:hAnsi="Times New Roman" w:hint="eastAsia"/>
          <w:sz w:val="32"/>
          <w:szCs w:val="32"/>
        </w:rPr>
        <w:t>福利、留学资助金等待遇。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/>
          <w:sz w:val="32"/>
          <w:szCs w:val="32"/>
        </w:rPr>
        <w:t>7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各单位应加强对教师的考勤管理，发生教师擅自离校</w:t>
      </w:r>
      <w:bookmarkStart w:id="4" w:name="OLE_LINK7"/>
      <w:bookmarkStart w:id="5" w:name="OLE_LINK8"/>
      <w:r w:rsidRPr="00BB3238">
        <w:rPr>
          <w:rFonts w:ascii="Times New Roman" w:eastAsia="仿宋_GB2312" w:hAnsi="Times New Roman" w:hint="eastAsia"/>
          <w:sz w:val="32"/>
          <w:szCs w:val="32"/>
        </w:rPr>
        <w:t>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bookmarkEnd w:id="4"/>
      <w:bookmarkEnd w:id="5"/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留学、访学研修的，超出</w:t>
      </w:r>
      <w:r w:rsidRPr="00BB3238">
        <w:rPr>
          <w:rFonts w:ascii="Times New Roman" w:eastAsia="仿宋_GB2312" w:hAnsi="Times New Roman" w:hint="eastAsia"/>
          <w:sz w:val="32"/>
          <w:szCs w:val="32"/>
        </w:rPr>
        <w:t>1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个月未向国际交流与合作处</w:t>
      </w:r>
      <w:r w:rsidRPr="00BB3238">
        <w:rPr>
          <w:rFonts w:ascii="Times New Roman" w:eastAsia="仿宋_GB2312" w:hAnsi="Times New Roman"/>
          <w:sz w:val="32"/>
          <w:szCs w:val="32"/>
        </w:rPr>
        <w:t>及</w:t>
      </w:r>
      <w:r w:rsidRPr="00BB3238">
        <w:rPr>
          <w:rFonts w:ascii="Times New Roman" w:eastAsia="仿宋_GB2312" w:hAnsi="Times New Roman" w:hint="eastAsia"/>
          <w:sz w:val="32"/>
          <w:szCs w:val="32"/>
        </w:rPr>
        <w:t>组织人事处反映，由此造成学校所支付工资福利、资助待遇及违约金等经济损失的，从当年拨付该单位</w:t>
      </w:r>
      <w:r w:rsidRPr="00BB3238">
        <w:rPr>
          <w:rFonts w:ascii="Times New Roman" w:eastAsia="仿宋_GB2312" w:hAnsi="Times New Roman"/>
          <w:sz w:val="32"/>
          <w:szCs w:val="32"/>
        </w:rPr>
        <w:t>的</w:t>
      </w:r>
      <w:r w:rsidRPr="00BB3238">
        <w:rPr>
          <w:rFonts w:ascii="Times New Roman" w:eastAsia="仿宋_GB2312" w:hAnsi="Times New Roman" w:hint="eastAsia"/>
          <w:sz w:val="32"/>
          <w:szCs w:val="32"/>
        </w:rPr>
        <w:t>校内绩效经费中扣回。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8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留学、访学研修期满后，应按时返校工作。对在国外取得成绩并确因</w:t>
      </w:r>
      <w:r w:rsidRPr="00BB3238">
        <w:rPr>
          <w:rFonts w:ascii="Times New Roman" w:eastAsia="仿宋_GB2312" w:hAnsi="Times New Roman"/>
          <w:sz w:val="32"/>
          <w:szCs w:val="32"/>
        </w:rPr>
        <w:t>工作</w:t>
      </w:r>
      <w:r w:rsidRPr="00BB3238">
        <w:rPr>
          <w:rFonts w:ascii="Times New Roman" w:eastAsia="仿宋_GB2312" w:hAnsi="Times New Roman" w:hint="eastAsia"/>
          <w:sz w:val="32"/>
          <w:szCs w:val="32"/>
        </w:rPr>
        <w:t>需要延长留学期限的人员，应由本人提前</w:t>
      </w:r>
      <w:r w:rsidRPr="00BB3238">
        <w:rPr>
          <w:rFonts w:ascii="Times New Roman" w:eastAsia="仿宋_GB2312" w:hAnsi="Times New Roman" w:hint="eastAsia"/>
          <w:sz w:val="32"/>
          <w:szCs w:val="32"/>
        </w:rPr>
        <w:t>3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个月提交申请，并提供国外所在机构或导师的邀请信及延期证明，经所在单位同意后，由国际交流与</w:t>
      </w:r>
      <w:r w:rsidRPr="00BB3238">
        <w:rPr>
          <w:rFonts w:ascii="Times New Roman" w:eastAsia="仿宋_GB2312" w:hAnsi="Times New Roman"/>
          <w:sz w:val="32"/>
          <w:szCs w:val="32"/>
        </w:rPr>
        <w:t>合作处</w:t>
      </w:r>
      <w:r w:rsidRPr="00BB3238">
        <w:rPr>
          <w:rFonts w:ascii="Times New Roman" w:eastAsia="仿宋_GB2312" w:hAnsi="Times New Roman" w:hint="eastAsia"/>
          <w:sz w:val="32"/>
          <w:szCs w:val="32"/>
        </w:rPr>
        <w:t>会同组织人事处审核并报</w:t>
      </w:r>
      <w:r w:rsidRPr="00BB3238">
        <w:rPr>
          <w:rFonts w:ascii="Times New Roman" w:eastAsia="仿宋_GB2312" w:hAnsi="Times New Roman"/>
          <w:sz w:val="32"/>
          <w:szCs w:val="32"/>
        </w:rPr>
        <w:t>学校审批</w:t>
      </w:r>
      <w:r w:rsidRPr="00BB3238">
        <w:rPr>
          <w:rFonts w:ascii="Times New Roman" w:eastAsia="仿宋_GB2312" w:hAnsi="Times New Roman" w:hint="eastAsia"/>
          <w:sz w:val="32"/>
          <w:szCs w:val="32"/>
        </w:rPr>
        <w:t>，延长期限原则上不超过半年。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9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bookmarkStart w:id="6" w:name="OLE_LINK5"/>
      <w:bookmarkStart w:id="7" w:name="OLE_LINK6"/>
      <w:r w:rsidRPr="00BB3238">
        <w:rPr>
          <w:rFonts w:ascii="Times New Roman" w:eastAsia="仿宋_GB2312" w:hAnsi="Times New Roman" w:hint="eastAsia"/>
          <w:sz w:val="32"/>
          <w:szCs w:val="32"/>
        </w:rPr>
        <w:t>中长期公派出</w:t>
      </w:r>
      <w:r w:rsidRPr="00BB3238">
        <w:rPr>
          <w:rFonts w:ascii="Times New Roman" w:eastAsia="仿宋_GB2312" w:hAnsi="Times New Roman"/>
          <w:sz w:val="32"/>
          <w:szCs w:val="32"/>
        </w:rPr>
        <w:t>国</w:t>
      </w:r>
      <w:r w:rsidRPr="00BB3238">
        <w:rPr>
          <w:rFonts w:ascii="Times New Roman" w:eastAsia="仿宋_GB2312" w:hAnsi="Times New Roman" w:hint="eastAsia"/>
          <w:sz w:val="32"/>
          <w:szCs w:val="32"/>
        </w:rPr>
        <w:t>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留学、访学研修人员</w:t>
      </w:r>
      <w:bookmarkEnd w:id="6"/>
      <w:bookmarkEnd w:id="7"/>
      <w:r w:rsidRPr="00BB3238">
        <w:rPr>
          <w:rFonts w:ascii="Times New Roman" w:eastAsia="仿宋_GB2312" w:hAnsi="Times New Roman" w:hint="eastAsia"/>
          <w:sz w:val="32"/>
          <w:szCs w:val="32"/>
        </w:rPr>
        <w:t>学成返校后，应追加在校工作服务期限</w:t>
      </w:r>
      <w:r w:rsidRPr="00BB3238">
        <w:rPr>
          <w:rFonts w:ascii="Times New Roman" w:eastAsia="仿宋_GB2312" w:hAnsi="Times New Roman" w:hint="eastAsia"/>
          <w:sz w:val="32"/>
          <w:szCs w:val="32"/>
        </w:rPr>
        <w:t>5</w:t>
      </w:r>
      <w:r w:rsidRPr="00BB3238">
        <w:rPr>
          <w:rFonts w:ascii="Times New Roman" w:eastAsia="仿宋_GB2312" w:hAnsi="Times New Roman" w:hint="eastAsia"/>
          <w:sz w:val="32"/>
          <w:szCs w:val="32"/>
        </w:rPr>
        <w:t>年。在服务期内，本人要求调离、辞职的，应按协议向学校交纳违约金，违约金按学校组织人事处相关规定执行。出国（境）前服务期未满的，其前后工作服务期合并计算。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/>
          <w:sz w:val="32"/>
          <w:szCs w:val="32"/>
        </w:rPr>
        <w:t>10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中长期公派出国（境）留学人员在外期间，调动申请、辞职等，原则上不予受理；特殊情况坚持调离的，同样需承担相应违约责任。出国（境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前服务期未满的，其前后工作服务期合并计算。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1</w:t>
      </w:r>
      <w:r w:rsidRPr="00BB3238">
        <w:rPr>
          <w:rFonts w:ascii="Times New Roman" w:eastAsia="仿宋_GB2312" w:hAnsi="Times New Roman"/>
          <w:sz w:val="32"/>
          <w:szCs w:val="32"/>
        </w:rPr>
        <w:t>1</w:t>
      </w:r>
      <w:r w:rsidRPr="00BB3238">
        <w:rPr>
          <w:rFonts w:ascii="Times New Roman" w:eastAsia="仿宋_GB2312" w:hAnsi="Times New Roman" w:hint="eastAsia"/>
          <w:sz w:val="32"/>
          <w:szCs w:val="32"/>
        </w:rPr>
        <w:t>.</w:t>
      </w:r>
      <w:r w:rsidRPr="00BB3238">
        <w:rPr>
          <w:rFonts w:ascii="Times New Roman" w:eastAsia="仿宋_GB2312" w:hAnsi="Times New Roman" w:hint="eastAsia"/>
          <w:sz w:val="32"/>
          <w:szCs w:val="32"/>
        </w:rPr>
        <w:t>根据国家有关规定，公派出国（境）留学人员不安排家属陪读。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黑体" w:hAnsi="Times New Roman"/>
          <w:b/>
          <w:sz w:val="21"/>
          <w:szCs w:val="21"/>
        </w:rPr>
      </w:pPr>
      <w:r w:rsidRPr="00BB3238">
        <w:rPr>
          <w:rStyle w:val="ad"/>
          <w:rFonts w:ascii="Times New Roman" w:eastAsia="黑体" w:hAnsi="黑体" w:hint="eastAsia"/>
          <w:b w:val="0"/>
          <w:sz w:val="32"/>
          <w:szCs w:val="32"/>
        </w:rPr>
        <w:lastRenderedPageBreak/>
        <w:t>七、归国及返校</w:t>
      </w:r>
      <w:r w:rsidRPr="00BB3238">
        <w:rPr>
          <w:rStyle w:val="ad"/>
          <w:rFonts w:ascii="Times New Roman" w:eastAsia="黑体" w:hAnsi="黑体"/>
          <w:b w:val="0"/>
          <w:sz w:val="32"/>
          <w:szCs w:val="32"/>
        </w:rPr>
        <w:t>考核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rPr>
          <w:rFonts w:ascii="Times New Roman" w:hAnsi="Times New Roman"/>
          <w:sz w:val="21"/>
          <w:szCs w:val="21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1.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中长期公派出国（境）留学、访学研修教师应在归国（境）后</w:t>
      </w:r>
      <w:r w:rsidRPr="00BB3238">
        <w:rPr>
          <w:rFonts w:ascii="Times New Roman" w:eastAsia="仿宋_GB2312" w:hAnsi="Times New Roman" w:hint="eastAsia"/>
          <w:sz w:val="32"/>
          <w:szCs w:val="32"/>
        </w:rPr>
        <w:t>7</w:t>
      </w:r>
      <w:r w:rsidRPr="00BB3238">
        <w:rPr>
          <w:rFonts w:ascii="Times New Roman" w:eastAsia="仿宋_GB2312" w:hAnsi="Times New Roman" w:hint="eastAsia"/>
          <w:sz w:val="32"/>
          <w:szCs w:val="32"/>
        </w:rPr>
        <w:t>天内向国际交流与合作处、组织人事处及所在单位报到，并提交《</w:t>
      </w:r>
      <w:bookmarkStart w:id="8" w:name="OLE_LINK11"/>
      <w:bookmarkStart w:id="9" w:name="OLE_LINK12"/>
      <w:r w:rsidRPr="00BB3238">
        <w:rPr>
          <w:rFonts w:ascii="Times New Roman" w:eastAsia="仿宋_GB2312" w:hAnsi="Times New Roman" w:hint="eastAsia"/>
          <w:sz w:val="32"/>
          <w:szCs w:val="32"/>
        </w:rPr>
        <w:t>成都信息工程大学出国（境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bookmarkStart w:id="10" w:name="OLE_LINK9"/>
      <w:bookmarkStart w:id="11" w:name="OLE_LINK10"/>
      <w:r w:rsidRPr="00BB3238">
        <w:rPr>
          <w:rFonts w:ascii="Times New Roman" w:eastAsia="仿宋_GB2312" w:hAnsi="Times New Roman" w:hint="eastAsia"/>
          <w:sz w:val="32"/>
          <w:szCs w:val="32"/>
        </w:rPr>
        <w:t>留学人员总结</w:t>
      </w:r>
      <w:bookmarkEnd w:id="8"/>
      <w:bookmarkEnd w:id="9"/>
      <w:bookmarkEnd w:id="10"/>
      <w:bookmarkEnd w:id="11"/>
      <w:r w:rsidRPr="00BB3238">
        <w:rPr>
          <w:rFonts w:ascii="Times New Roman" w:eastAsia="仿宋_GB2312" w:hAnsi="Times New Roman" w:hint="eastAsia"/>
          <w:sz w:val="32"/>
          <w:szCs w:val="32"/>
        </w:rPr>
        <w:t>表》</w:t>
      </w:r>
      <w:r w:rsidRPr="00BB3238">
        <w:rPr>
          <w:rFonts w:ascii="Times New Roman" w:eastAsia="仿宋_GB2312" w:hAnsi="Times New Roman" w:hint="eastAsia"/>
          <w:sz w:val="32"/>
          <w:szCs w:val="32"/>
        </w:rPr>
        <w:t>(</w:t>
      </w:r>
      <w:r w:rsidRPr="00BB3238">
        <w:rPr>
          <w:rFonts w:ascii="Times New Roman" w:eastAsia="仿宋_GB2312" w:hAnsi="Times New Roman" w:hint="eastAsia"/>
          <w:sz w:val="32"/>
          <w:szCs w:val="32"/>
        </w:rPr>
        <w:t>见附件</w:t>
      </w:r>
      <w:r w:rsidRPr="00BB3238">
        <w:rPr>
          <w:rFonts w:ascii="Times New Roman" w:eastAsia="仿宋_GB2312" w:hAnsi="Times New Roman"/>
          <w:sz w:val="32"/>
          <w:szCs w:val="32"/>
        </w:rPr>
        <w:t>)</w:t>
      </w:r>
      <w:r w:rsidRPr="00BB3238">
        <w:rPr>
          <w:rFonts w:ascii="Times New Roman" w:eastAsia="仿宋_GB2312" w:hAnsi="Times New Roman" w:hint="eastAsia"/>
          <w:sz w:val="32"/>
          <w:szCs w:val="32"/>
        </w:rPr>
        <w:t>、护照（通行证）原件和在我驻外使领馆办理的《出国留学人员登记表》复印件至国际交流与合作处，手续齐全后恢复其相关待遇，核算留</w:t>
      </w:r>
      <w:bookmarkStart w:id="12" w:name="_GoBack"/>
      <w:bookmarkEnd w:id="12"/>
      <w:r w:rsidRPr="00BB3238">
        <w:rPr>
          <w:rFonts w:ascii="Times New Roman" w:eastAsia="仿宋_GB2312" w:hAnsi="Times New Roman" w:hint="eastAsia"/>
          <w:sz w:val="32"/>
          <w:szCs w:val="32"/>
        </w:rPr>
        <w:t>学资助金。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2.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中长期公派出</w:t>
      </w:r>
      <w:r w:rsidRPr="00BB3238">
        <w:rPr>
          <w:rFonts w:ascii="Times New Roman" w:eastAsia="仿宋_GB2312" w:hAnsi="Times New Roman"/>
          <w:sz w:val="32"/>
          <w:szCs w:val="32"/>
        </w:rPr>
        <w:t>国</w:t>
      </w:r>
      <w:r w:rsidRPr="00BB3238">
        <w:rPr>
          <w:rFonts w:ascii="Times New Roman" w:eastAsia="仿宋_GB2312" w:hAnsi="Times New Roman" w:hint="eastAsia"/>
          <w:sz w:val="32"/>
          <w:szCs w:val="32"/>
        </w:rPr>
        <w:t>（境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留学、访学研修教师归国后，须面向</w:t>
      </w:r>
      <w:r w:rsidRPr="00BB3238">
        <w:rPr>
          <w:rFonts w:ascii="Times New Roman" w:eastAsia="仿宋_GB2312" w:hAnsi="Times New Roman"/>
          <w:sz w:val="32"/>
          <w:szCs w:val="32"/>
        </w:rPr>
        <w:t>全校师生开设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专业前沿讲座或外国文化</w:t>
      </w:r>
      <w:r w:rsidRPr="00BB3238">
        <w:rPr>
          <w:rFonts w:ascii="Times New Roman" w:eastAsia="仿宋_GB2312" w:hAnsi="Times New Roman"/>
          <w:sz w:val="32"/>
          <w:szCs w:val="32"/>
        </w:rPr>
        <w:t>课</w:t>
      </w:r>
      <w:r w:rsidRPr="00BB3238">
        <w:rPr>
          <w:rFonts w:ascii="Times New Roman" w:eastAsia="仿宋_GB2312" w:hAnsi="Times New Roman" w:hint="eastAsia"/>
          <w:sz w:val="32"/>
          <w:szCs w:val="32"/>
        </w:rPr>
        <w:t>程讲座</w:t>
      </w:r>
      <w:r w:rsidRPr="00BB3238">
        <w:rPr>
          <w:rFonts w:ascii="Times New Roman" w:eastAsia="仿宋_GB2312" w:hAnsi="Times New Roman"/>
          <w:sz w:val="32"/>
          <w:szCs w:val="32"/>
        </w:rPr>
        <w:t>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Pr="00BB3238">
        <w:rPr>
          <w:rFonts w:ascii="Times New Roman" w:eastAsia="仿宋_GB2312" w:hAnsi="Times New Roman" w:hint="eastAsia"/>
          <w:sz w:val="32"/>
          <w:szCs w:val="32"/>
        </w:rPr>
        <w:t>赴英语国家（地区）高校留学、访学研修</w:t>
      </w:r>
      <w:r w:rsidRPr="00BB3238">
        <w:rPr>
          <w:rFonts w:ascii="Times New Roman" w:eastAsia="仿宋_GB2312" w:hAnsi="Times New Roman" w:hint="eastAsia"/>
          <w:sz w:val="32"/>
          <w:szCs w:val="32"/>
        </w:rPr>
        <w:t>1</w:t>
      </w:r>
      <w:r w:rsidRPr="00BB3238">
        <w:rPr>
          <w:rFonts w:ascii="Times New Roman" w:eastAsia="仿宋_GB2312" w:hAnsi="Times New Roman" w:hint="eastAsia"/>
          <w:sz w:val="32"/>
          <w:szCs w:val="32"/>
        </w:rPr>
        <w:t>年的教师，至少应选择</w:t>
      </w:r>
      <w:r w:rsidRPr="00BB3238">
        <w:rPr>
          <w:rFonts w:ascii="Times New Roman" w:eastAsia="仿宋_GB2312" w:hAnsi="Times New Roman" w:hint="eastAsia"/>
          <w:sz w:val="32"/>
          <w:szCs w:val="32"/>
        </w:rPr>
        <w:t>1</w:t>
      </w:r>
      <w:r w:rsidRPr="00BB3238">
        <w:rPr>
          <w:rFonts w:ascii="Times New Roman" w:eastAsia="仿宋_GB2312" w:hAnsi="Times New Roman" w:hint="eastAsia"/>
          <w:sz w:val="32"/>
          <w:szCs w:val="32"/>
        </w:rPr>
        <w:t>门全英文授课课程作为进修重点。返校后</w:t>
      </w:r>
      <w:r w:rsidRPr="00BB3238">
        <w:rPr>
          <w:rFonts w:ascii="Times New Roman" w:eastAsia="仿宋_GB2312" w:hAnsi="Times New Roman"/>
          <w:sz w:val="32"/>
          <w:szCs w:val="32"/>
        </w:rPr>
        <w:t>须</w:t>
      </w:r>
      <w:bookmarkStart w:id="13" w:name="OLE_LINK13"/>
      <w:bookmarkStart w:id="14" w:name="OLE_LINK14"/>
      <w:r w:rsidRPr="00BB3238">
        <w:rPr>
          <w:rFonts w:ascii="Times New Roman" w:eastAsia="仿宋_GB2312" w:hAnsi="Times New Roman" w:hint="eastAsia"/>
          <w:sz w:val="32"/>
          <w:szCs w:val="32"/>
        </w:rPr>
        <w:t>承担一门全英文课程的</w:t>
      </w:r>
      <w:r w:rsidRPr="00BB3238">
        <w:rPr>
          <w:rFonts w:ascii="Times New Roman" w:eastAsia="仿宋_GB2312" w:hAnsi="Times New Roman"/>
          <w:sz w:val="32"/>
          <w:szCs w:val="32"/>
        </w:rPr>
        <w:t>教学</w:t>
      </w:r>
      <w:bookmarkEnd w:id="13"/>
      <w:bookmarkEnd w:id="14"/>
      <w:r w:rsidRPr="00BB3238">
        <w:rPr>
          <w:rFonts w:ascii="Times New Roman" w:eastAsia="仿宋_GB2312" w:hAnsi="Times New Roman"/>
          <w:sz w:val="32"/>
          <w:szCs w:val="32"/>
        </w:rPr>
        <w:t>任务</w:t>
      </w:r>
      <w:r w:rsidRPr="00BB323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 xml:space="preserve">4. </w:t>
      </w:r>
      <w:r w:rsidRPr="00BB3238">
        <w:rPr>
          <w:rFonts w:ascii="Times New Roman" w:eastAsia="仿宋_GB2312" w:hAnsi="Times New Roman" w:hint="eastAsia"/>
          <w:sz w:val="32"/>
          <w:szCs w:val="32"/>
        </w:rPr>
        <w:t>中长期公派</w:t>
      </w:r>
      <w:r w:rsidRPr="00BB3238">
        <w:rPr>
          <w:rFonts w:ascii="Times New Roman" w:eastAsia="仿宋_GB2312" w:hAnsi="Times New Roman"/>
          <w:sz w:val="32"/>
          <w:szCs w:val="32"/>
        </w:rPr>
        <w:t>出国（</w:t>
      </w:r>
      <w:r w:rsidRPr="00BB3238">
        <w:rPr>
          <w:rFonts w:ascii="Times New Roman" w:eastAsia="仿宋_GB2312" w:hAnsi="Times New Roman" w:hint="eastAsia"/>
          <w:sz w:val="32"/>
          <w:szCs w:val="32"/>
        </w:rPr>
        <w:t>境</w:t>
      </w:r>
      <w:r w:rsidRPr="00BB3238">
        <w:rPr>
          <w:rFonts w:ascii="Times New Roman" w:eastAsia="仿宋_GB2312" w:hAnsi="Times New Roman"/>
          <w:sz w:val="32"/>
          <w:szCs w:val="32"/>
        </w:rPr>
        <w:t>）</w:t>
      </w:r>
      <w:r w:rsidRPr="00BB3238">
        <w:rPr>
          <w:rFonts w:ascii="Times New Roman" w:eastAsia="仿宋_GB2312" w:hAnsi="Times New Roman" w:hint="eastAsia"/>
          <w:sz w:val="32"/>
          <w:szCs w:val="32"/>
        </w:rPr>
        <w:t>留学、访学研修</w:t>
      </w:r>
      <w:r w:rsidRPr="00BB3238">
        <w:rPr>
          <w:rFonts w:ascii="Times New Roman" w:eastAsia="仿宋_GB2312" w:hAnsi="Times New Roman"/>
          <w:sz w:val="32"/>
          <w:szCs w:val="32"/>
        </w:rPr>
        <w:t>期间，还须完成岗位聘用要求的科研任务。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黑体" w:hAnsi="Times New Roman"/>
          <w:b/>
          <w:sz w:val="21"/>
          <w:szCs w:val="21"/>
        </w:rPr>
      </w:pPr>
      <w:r w:rsidRPr="00BB3238">
        <w:rPr>
          <w:rStyle w:val="ad"/>
          <w:rFonts w:ascii="Times New Roman" w:eastAsia="黑体" w:hAnsi="黑体" w:hint="eastAsia"/>
          <w:b w:val="0"/>
          <w:sz w:val="32"/>
          <w:szCs w:val="32"/>
        </w:rPr>
        <w:t>八、附则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本办法自印发之日起执行，由国际交流与合作处</w:t>
      </w:r>
      <w:r w:rsidRPr="00BB3238">
        <w:rPr>
          <w:rFonts w:ascii="Times New Roman" w:eastAsia="仿宋_GB2312" w:hAnsi="Times New Roman"/>
          <w:sz w:val="32"/>
          <w:szCs w:val="32"/>
        </w:rPr>
        <w:t>、</w:t>
      </w:r>
      <w:r w:rsidRPr="00BB3238">
        <w:rPr>
          <w:rFonts w:ascii="Times New Roman" w:eastAsia="仿宋_GB2312" w:hAnsi="Times New Roman" w:hint="eastAsia"/>
          <w:sz w:val="32"/>
          <w:szCs w:val="32"/>
        </w:rPr>
        <w:t>组织人事处负责解释。</w:t>
      </w: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</w:p>
    <w:p w:rsidR="00EB30C0" w:rsidRPr="00BB3238" w:rsidRDefault="00EB30C0" w:rsidP="00221638">
      <w:pPr>
        <w:pStyle w:val="ac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 w:rsidRPr="00BB3238">
        <w:rPr>
          <w:rFonts w:ascii="Times New Roman" w:eastAsia="仿宋_GB2312" w:hAnsi="Times New Roman" w:hint="eastAsia"/>
          <w:sz w:val="32"/>
          <w:szCs w:val="32"/>
        </w:rPr>
        <w:t>附件：《成都信息工程大学出国（境）留学人员总结表》</w:t>
      </w:r>
    </w:p>
    <w:p w:rsidR="0076572C" w:rsidRPr="00BB3238" w:rsidRDefault="0076572C" w:rsidP="00221638">
      <w:pPr>
        <w:spacing w:line="579" w:lineRule="exact"/>
        <w:rPr>
          <w:rFonts w:eastAsia="仿宋_GB2312" w:cs="宋体"/>
          <w:color w:val="000000"/>
          <w:kern w:val="0"/>
          <w:sz w:val="32"/>
          <w:szCs w:val="32"/>
        </w:rPr>
      </w:pPr>
    </w:p>
    <w:p w:rsidR="0076572C" w:rsidRPr="00BB3238" w:rsidRDefault="0076572C" w:rsidP="00221638">
      <w:pPr>
        <w:spacing w:line="579" w:lineRule="exact"/>
        <w:rPr>
          <w:rFonts w:eastAsia="仿宋_GB2312" w:cs="宋体"/>
          <w:color w:val="000000"/>
          <w:kern w:val="0"/>
          <w:sz w:val="32"/>
          <w:szCs w:val="32"/>
        </w:rPr>
      </w:pPr>
    </w:p>
    <w:p w:rsidR="0076572C" w:rsidRPr="00BB3238" w:rsidRDefault="0076572C" w:rsidP="00221638">
      <w:pPr>
        <w:spacing w:line="579" w:lineRule="exact"/>
        <w:rPr>
          <w:rFonts w:eastAsia="仿宋_GB2312" w:cs="宋体"/>
          <w:color w:val="000000"/>
          <w:kern w:val="0"/>
          <w:sz w:val="32"/>
          <w:szCs w:val="32"/>
        </w:rPr>
      </w:pPr>
    </w:p>
    <w:p w:rsidR="00EB30C0" w:rsidRPr="00EB30C0" w:rsidRDefault="00EB30C0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B30C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</w:p>
    <w:p w:rsidR="00EB30C0" w:rsidRPr="00EB30C0" w:rsidRDefault="00EB30C0" w:rsidP="00EB30C0">
      <w:pPr>
        <w:pStyle w:val="ac"/>
        <w:spacing w:before="0" w:beforeAutospacing="0" w:after="0" w:afterAutospacing="0"/>
        <w:jc w:val="center"/>
        <w:rPr>
          <w:rFonts w:ascii="方正小标宋简体" w:eastAsia="方正小标宋简体"/>
          <w:sz w:val="28"/>
        </w:rPr>
      </w:pPr>
      <w:r w:rsidRPr="00EB30C0">
        <w:rPr>
          <w:rFonts w:ascii="方正小标宋简体" w:eastAsia="方正小标宋简体" w:hint="eastAsia"/>
          <w:bCs/>
          <w:sz w:val="32"/>
          <w:szCs w:val="27"/>
        </w:rPr>
        <w:t>成都信息工程大学出国（境）留学人员总结表填写说明</w:t>
      </w:r>
    </w:p>
    <w:p w:rsidR="00EB30C0" w:rsidRDefault="00EB30C0" w:rsidP="00221638">
      <w:pPr>
        <w:pStyle w:val="ac"/>
        <w:numPr>
          <w:ilvl w:val="0"/>
          <w:numId w:val="8"/>
        </w:numPr>
        <w:spacing w:beforeLines="100" w:beforeAutospacing="0" w:after="0" w:afterAutospacing="0" w:line="420" w:lineRule="exact"/>
        <w:rPr>
          <w:rFonts w:ascii="仿宋_GB2312" w:eastAsia="仿宋_GB2312"/>
          <w:b/>
          <w:bCs/>
        </w:rPr>
      </w:pPr>
      <w:r>
        <w:rPr>
          <w:rStyle w:val="ad"/>
          <w:rFonts w:ascii="仿宋_GB2312" w:eastAsia="仿宋_GB2312" w:hint="eastAsia"/>
          <w:szCs w:val="20"/>
        </w:rPr>
        <w:t>此表应在留学人员回国后7天内填写，一式三份，组织人事处</w:t>
      </w:r>
      <w:r>
        <w:rPr>
          <w:rStyle w:val="ad"/>
          <w:rFonts w:ascii="仿宋_GB2312" w:eastAsia="仿宋_GB2312"/>
          <w:szCs w:val="20"/>
        </w:rPr>
        <w:t>、</w:t>
      </w:r>
      <w:r>
        <w:rPr>
          <w:rStyle w:val="ad"/>
          <w:rFonts w:ascii="仿宋_GB2312" w:eastAsia="仿宋_GB2312" w:hint="eastAsia"/>
          <w:szCs w:val="20"/>
        </w:rPr>
        <w:t>国际交流与合作处、所在学院分别备案；</w:t>
      </w:r>
    </w:p>
    <w:p w:rsidR="00EB30C0" w:rsidRDefault="00EB30C0" w:rsidP="00221638">
      <w:pPr>
        <w:pStyle w:val="ac"/>
        <w:numPr>
          <w:ilvl w:val="0"/>
          <w:numId w:val="8"/>
        </w:numPr>
        <w:spacing w:beforeLines="100" w:beforeAutospacing="0" w:after="0" w:afterAutospacing="0" w:line="420" w:lineRule="exact"/>
        <w:rPr>
          <w:rStyle w:val="ad"/>
          <w:rFonts w:ascii="仿宋_GB2312" w:eastAsia="仿宋_GB2312"/>
        </w:rPr>
      </w:pPr>
      <w:r>
        <w:rPr>
          <w:rStyle w:val="ad"/>
          <w:rFonts w:ascii="仿宋_GB2312" w:eastAsia="仿宋_GB2312"/>
          <w:szCs w:val="20"/>
        </w:rPr>
        <w:t>主要收获</w:t>
      </w:r>
      <w:r>
        <w:rPr>
          <w:rStyle w:val="ad"/>
          <w:rFonts w:ascii="仿宋_GB2312" w:eastAsia="仿宋_GB2312" w:hint="eastAsia"/>
          <w:szCs w:val="20"/>
        </w:rPr>
        <w:t>填写提示</w:t>
      </w:r>
      <w:r>
        <w:rPr>
          <w:rStyle w:val="ad"/>
          <w:rFonts w:ascii="仿宋_GB2312" w:eastAsia="仿宋_GB2312"/>
          <w:szCs w:val="20"/>
        </w:rPr>
        <w:t>：</w:t>
      </w:r>
    </w:p>
    <w:p w:rsidR="00EB30C0" w:rsidRDefault="00EB30C0" w:rsidP="00EB30C0">
      <w:pPr>
        <w:pStyle w:val="ac"/>
        <w:spacing w:before="0" w:beforeAutospacing="0" w:after="0" w:afterAutospacing="0" w:line="420" w:lineRule="exact"/>
        <w:ind w:firstLineChars="100" w:firstLine="240"/>
        <w:rPr>
          <w:rFonts w:ascii="仿宋_GB2312" w:eastAsia="仿宋_GB2312"/>
          <w:sz w:val="21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1、</w:t>
      </w:r>
      <w:r>
        <w:rPr>
          <w:rStyle w:val="ad"/>
          <w:rFonts w:ascii="仿宋_GB2312" w:eastAsia="仿宋_GB2312"/>
          <w:b w:val="0"/>
          <w:bCs w:val="0"/>
          <w:szCs w:val="20"/>
        </w:rPr>
        <w:t>业务水平的提高、课程进修成绩、文章及其发表情况、参加国际会议等诸方面。</w:t>
      </w:r>
    </w:p>
    <w:p w:rsidR="00EB30C0" w:rsidRDefault="00EB30C0" w:rsidP="00EB30C0">
      <w:pPr>
        <w:pStyle w:val="ac"/>
        <w:spacing w:before="0" w:beforeAutospacing="0" w:after="0" w:afterAutospacing="0" w:line="420" w:lineRule="exact"/>
        <w:ind w:firstLineChars="100" w:firstLine="240"/>
        <w:rPr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2、在高等教育教学</w:t>
      </w:r>
      <w:r>
        <w:rPr>
          <w:rStyle w:val="ad"/>
          <w:rFonts w:ascii="仿宋_GB2312" w:eastAsia="仿宋_GB2312"/>
          <w:b w:val="0"/>
          <w:bCs w:val="0"/>
          <w:szCs w:val="20"/>
        </w:rPr>
        <w:t>理念</w:t>
      </w:r>
      <w:r>
        <w:rPr>
          <w:rStyle w:val="ad"/>
          <w:rFonts w:ascii="仿宋_GB2312" w:eastAsia="仿宋_GB2312" w:hint="eastAsia"/>
          <w:b w:val="0"/>
          <w:bCs w:val="0"/>
          <w:szCs w:val="20"/>
        </w:rPr>
        <w:t>观念上的</w:t>
      </w:r>
      <w:r>
        <w:rPr>
          <w:rStyle w:val="ad"/>
          <w:rFonts w:ascii="仿宋_GB2312" w:eastAsia="仿宋_GB2312"/>
          <w:b w:val="0"/>
          <w:bCs w:val="0"/>
          <w:szCs w:val="20"/>
        </w:rPr>
        <w:t>收获。</w:t>
      </w:r>
    </w:p>
    <w:p w:rsidR="00EB30C0" w:rsidRDefault="00EB30C0" w:rsidP="00EB30C0">
      <w:pPr>
        <w:pStyle w:val="ac"/>
        <w:spacing w:before="0" w:beforeAutospacing="0" w:after="0" w:afterAutospacing="0" w:line="420" w:lineRule="exact"/>
        <w:ind w:firstLineChars="100" w:firstLine="240"/>
        <w:rPr>
          <w:rStyle w:val="ad"/>
          <w:rFonts w:ascii="仿宋_GB2312" w:eastAsia="仿宋_GB2312"/>
          <w:b w:val="0"/>
          <w:bCs w:val="0"/>
          <w:szCs w:val="20"/>
        </w:rPr>
      </w:pPr>
      <w:r>
        <w:rPr>
          <w:rStyle w:val="ad"/>
          <w:rFonts w:ascii="仿宋_GB2312" w:eastAsia="仿宋_GB2312"/>
          <w:b w:val="0"/>
          <w:bCs w:val="0"/>
          <w:szCs w:val="20"/>
        </w:rPr>
        <w:t>3</w:t>
      </w:r>
      <w:r>
        <w:rPr>
          <w:rStyle w:val="ad"/>
          <w:rFonts w:ascii="仿宋_GB2312" w:eastAsia="仿宋_GB2312" w:hint="eastAsia"/>
          <w:b w:val="0"/>
          <w:bCs w:val="0"/>
          <w:szCs w:val="20"/>
        </w:rPr>
        <w:t>、</w:t>
      </w:r>
      <w:r>
        <w:rPr>
          <w:rStyle w:val="ad"/>
          <w:rFonts w:ascii="仿宋_GB2312" w:eastAsia="仿宋_GB2312"/>
          <w:b w:val="0"/>
          <w:bCs w:val="0"/>
          <w:szCs w:val="20"/>
        </w:rPr>
        <w:t>在发展对外学术交流加强科研合作方面的收获。</w:t>
      </w:r>
    </w:p>
    <w:p w:rsidR="00EB30C0" w:rsidRDefault="00EB30C0" w:rsidP="00EB30C0">
      <w:pPr>
        <w:pStyle w:val="ac"/>
        <w:spacing w:before="0" w:beforeAutospacing="0" w:after="0" w:afterAutospacing="0" w:line="420" w:lineRule="exact"/>
        <w:ind w:leftChars="100" w:left="570" w:hangingChars="150" w:hanging="360"/>
        <w:rPr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4、</w:t>
      </w:r>
      <w:r>
        <w:rPr>
          <w:rStyle w:val="ad"/>
          <w:rFonts w:ascii="仿宋_GB2312" w:eastAsia="仿宋_GB2312"/>
          <w:b w:val="0"/>
          <w:bCs w:val="0"/>
          <w:szCs w:val="20"/>
        </w:rPr>
        <w:t>留学所在的学校或研究机构及留学相关专业在其所在国地位,哪</w:t>
      </w:r>
      <w:r>
        <w:rPr>
          <w:rStyle w:val="ad"/>
          <w:rFonts w:ascii="仿宋_GB2312" w:eastAsia="仿宋_GB2312" w:hint="eastAsia"/>
          <w:b w:val="0"/>
          <w:bCs w:val="0"/>
          <w:szCs w:val="20"/>
        </w:rPr>
        <w:t>些</w:t>
      </w:r>
      <w:r>
        <w:rPr>
          <w:rStyle w:val="ad"/>
          <w:rFonts w:ascii="仿宋_GB2312" w:eastAsia="仿宋_GB2312"/>
          <w:b w:val="0"/>
          <w:bCs w:val="0"/>
          <w:szCs w:val="20"/>
        </w:rPr>
        <w:t>专业的研究水平较高?</w:t>
      </w:r>
    </w:p>
    <w:p w:rsidR="00EB30C0" w:rsidRDefault="00EB30C0" w:rsidP="00EB30C0">
      <w:pPr>
        <w:pStyle w:val="ac"/>
        <w:spacing w:before="0" w:beforeAutospacing="0" w:after="0" w:afterAutospacing="0" w:line="420" w:lineRule="exact"/>
        <w:ind w:leftChars="100" w:left="570" w:hangingChars="150" w:hanging="360"/>
        <w:rPr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5、</w:t>
      </w:r>
      <w:r>
        <w:rPr>
          <w:rStyle w:val="ad"/>
          <w:rFonts w:ascii="仿宋_GB2312" w:eastAsia="仿宋_GB2312"/>
          <w:b w:val="0"/>
          <w:bCs w:val="0"/>
          <w:szCs w:val="20"/>
        </w:rPr>
        <w:t>根椐</w:t>
      </w:r>
      <w:r>
        <w:rPr>
          <w:rStyle w:val="ad"/>
          <w:rFonts w:ascii="仿宋_GB2312" w:eastAsia="仿宋_GB2312" w:hint="eastAsia"/>
          <w:b w:val="0"/>
          <w:bCs w:val="0"/>
          <w:szCs w:val="20"/>
        </w:rPr>
        <w:t>您</w:t>
      </w:r>
      <w:r>
        <w:rPr>
          <w:rStyle w:val="ad"/>
          <w:rFonts w:ascii="仿宋_GB2312" w:eastAsia="仿宋_GB2312"/>
          <w:b w:val="0"/>
          <w:bCs w:val="0"/>
          <w:szCs w:val="20"/>
        </w:rPr>
        <w:t>的了解,</w:t>
      </w:r>
      <w:r>
        <w:rPr>
          <w:rStyle w:val="ad"/>
          <w:rFonts w:ascii="仿宋_GB2312" w:eastAsia="仿宋_GB2312" w:hint="eastAsia"/>
          <w:b w:val="0"/>
          <w:bCs w:val="0"/>
          <w:szCs w:val="20"/>
        </w:rPr>
        <w:t>您留学</w:t>
      </w:r>
      <w:r>
        <w:rPr>
          <w:rStyle w:val="ad"/>
          <w:rFonts w:ascii="仿宋_GB2312" w:eastAsia="仿宋_GB2312"/>
          <w:b w:val="0"/>
          <w:bCs w:val="0"/>
          <w:szCs w:val="20"/>
        </w:rPr>
        <w:t>所在学校的著名教授有哪些?主要活跃在哪些领域?有无合作的可能？</w:t>
      </w:r>
    </w:p>
    <w:p w:rsidR="00EB30C0" w:rsidRDefault="00EB30C0" w:rsidP="00EB30C0">
      <w:pPr>
        <w:pStyle w:val="ac"/>
        <w:spacing w:before="0" w:beforeAutospacing="0" w:after="0" w:afterAutospacing="0" w:line="420" w:lineRule="exact"/>
        <w:ind w:leftChars="100" w:left="570" w:hangingChars="150" w:hanging="360"/>
        <w:rPr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6、</w:t>
      </w:r>
      <w:r>
        <w:rPr>
          <w:rStyle w:val="ad"/>
          <w:rFonts w:ascii="仿宋_GB2312" w:eastAsia="仿宋_GB2312"/>
          <w:b w:val="0"/>
          <w:bCs w:val="0"/>
          <w:szCs w:val="20"/>
        </w:rPr>
        <w:t>与</w:t>
      </w:r>
      <w:r>
        <w:rPr>
          <w:rStyle w:val="ad"/>
          <w:rFonts w:ascii="仿宋_GB2312" w:eastAsia="仿宋_GB2312" w:hint="eastAsia"/>
          <w:b w:val="0"/>
          <w:bCs w:val="0"/>
          <w:szCs w:val="20"/>
        </w:rPr>
        <w:t>您</w:t>
      </w:r>
      <w:r>
        <w:rPr>
          <w:rStyle w:val="ad"/>
          <w:rFonts w:ascii="仿宋_GB2312" w:eastAsia="仿宋_GB2312"/>
          <w:b w:val="0"/>
          <w:bCs w:val="0"/>
          <w:szCs w:val="20"/>
        </w:rPr>
        <w:t>留学的单位和所在学科相比，我校尚有哪些差距，有哪些优势，我校能做哪些改革，以缩小差距？</w:t>
      </w:r>
    </w:p>
    <w:p w:rsidR="00EB30C0" w:rsidRDefault="00EB30C0" w:rsidP="00EB30C0">
      <w:pPr>
        <w:pStyle w:val="ac"/>
        <w:spacing w:before="0" w:beforeAutospacing="0" w:after="0" w:afterAutospacing="0" w:line="420" w:lineRule="exact"/>
        <w:ind w:leftChars="100" w:left="570" w:hangingChars="150" w:hanging="360"/>
        <w:rPr>
          <w:rStyle w:val="ad"/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7、您</w:t>
      </w:r>
      <w:r>
        <w:rPr>
          <w:rStyle w:val="ad"/>
          <w:rFonts w:ascii="仿宋_GB2312" w:eastAsia="仿宋_GB2312"/>
          <w:b w:val="0"/>
          <w:bCs w:val="0"/>
          <w:szCs w:val="20"/>
        </w:rPr>
        <w:t>所从事的专业今后发展的新方向，目前国际上的研究热点。你在境外所从事的研究其潜在价值及应用前景如何？</w:t>
      </w:r>
    </w:p>
    <w:p w:rsidR="00EB30C0" w:rsidRDefault="00EB30C0" w:rsidP="00221638">
      <w:pPr>
        <w:pStyle w:val="ac"/>
        <w:numPr>
          <w:ilvl w:val="0"/>
          <w:numId w:val="8"/>
        </w:numPr>
        <w:spacing w:beforeLines="100" w:beforeAutospacing="0" w:after="0" w:afterAutospacing="0" w:line="420" w:lineRule="exact"/>
        <w:rPr>
          <w:rFonts w:ascii="仿宋_GB2312" w:eastAsia="仿宋_GB2312"/>
          <w:b/>
          <w:bCs/>
        </w:rPr>
      </w:pPr>
      <w:r>
        <w:rPr>
          <w:rStyle w:val="ad"/>
          <w:rFonts w:ascii="仿宋_GB2312" w:eastAsia="仿宋_GB2312"/>
          <w:szCs w:val="20"/>
        </w:rPr>
        <w:t>其他方面的体会</w:t>
      </w:r>
      <w:r>
        <w:rPr>
          <w:rStyle w:val="ad"/>
          <w:rFonts w:ascii="仿宋_GB2312" w:eastAsia="仿宋_GB2312" w:hint="eastAsia"/>
          <w:szCs w:val="20"/>
        </w:rPr>
        <w:t>填写提示：</w:t>
      </w:r>
    </w:p>
    <w:p w:rsidR="00EB30C0" w:rsidRDefault="00EB30C0" w:rsidP="00EB30C0">
      <w:pPr>
        <w:pStyle w:val="ac"/>
        <w:spacing w:before="240" w:beforeAutospacing="0" w:after="0" w:afterAutospacing="0" w:line="420" w:lineRule="exact"/>
        <w:ind w:leftChars="100" w:left="570" w:hangingChars="150" w:hanging="360"/>
        <w:rPr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1、</w:t>
      </w:r>
      <w:r>
        <w:rPr>
          <w:rStyle w:val="ad"/>
          <w:rFonts w:ascii="仿宋_GB2312" w:eastAsia="仿宋_GB2312"/>
          <w:b w:val="0"/>
          <w:bCs w:val="0"/>
          <w:szCs w:val="20"/>
        </w:rPr>
        <w:t>在</w:t>
      </w:r>
      <w:r>
        <w:rPr>
          <w:rStyle w:val="ad"/>
          <w:rFonts w:ascii="仿宋_GB2312" w:eastAsia="仿宋_GB2312" w:hint="eastAsia"/>
          <w:b w:val="0"/>
          <w:bCs w:val="0"/>
          <w:szCs w:val="20"/>
        </w:rPr>
        <w:t>您</w:t>
      </w:r>
      <w:r>
        <w:rPr>
          <w:rStyle w:val="ad"/>
          <w:rFonts w:ascii="仿宋_GB2312" w:eastAsia="仿宋_GB2312"/>
          <w:b w:val="0"/>
          <w:bCs w:val="0"/>
          <w:szCs w:val="20"/>
        </w:rPr>
        <w:t>所了解的留学生中,有哪些优秀的尖子人才</w:t>
      </w:r>
      <w:r>
        <w:rPr>
          <w:rStyle w:val="ad"/>
          <w:rFonts w:ascii="仿宋_GB2312" w:eastAsia="仿宋_GB2312" w:hint="eastAsia"/>
          <w:b w:val="0"/>
          <w:bCs w:val="0"/>
          <w:szCs w:val="20"/>
        </w:rPr>
        <w:t>（博士</w:t>
      </w:r>
      <w:r>
        <w:rPr>
          <w:rStyle w:val="ad"/>
          <w:rFonts w:ascii="仿宋_GB2312" w:eastAsia="仿宋_GB2312"/>
          <w:b w:val="0"/>
          <w:bCs w:val="0"/>
          <w:szCs w:val="20"/>
        </w:rPr>
        <w:t>及以上）,有无来我校工作的可能?</w:t>
      </w:r>
    </w:p>
    <w:p w:rsidR="00EB30C0" w:rsidRDefault="00EB30C0" w:rsidP="00EB30C0">
      <w:pPr>
        <w:pStyle w:val="ac"/>
        <w:spacing w:beforeAutospacing="0" w:after="0" w:afterAutospacing="0" w:line="420" w:lineRule="exact"/>
        <w:ind w:firstLineChars="100" w:firstLine="240"/>
        <w:rPr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2、您</w:t>
      </w:r>
      <w:r>
        <w:rPr>
          <w:rStyle w:val="ad"/>
          <w:rFonts w:ascii="仿宋_GB2312" w:eastAsia="仿宋_GB2312"/>
          <w:b w:val="0"/>
          <w:bCs w:val="0"/>
          <w:szCs w:val="20"/>
        </w:rPr>
        <w:t>认为留学生回国工作的主要障碍有哪些?我校应如何做好留学生的回归工作?</w:t>
      </w:r>
    </w:p>
    <w:p w:rsidR="00EB30C0" w:rsidRDefault="00EB30C0" w:rsidP="00EB30C0">
      <w:pPr>
        <w:pStyle w:val="ac"/>
        <w:spacing w:beforeAutospacing="0" w:after="0" w:afterAutospacing="0" w:line="420" w:lineRule="exact"/>
        <w:ind w:firstLineChars="100" w:firstLine="240"/>
        <w:rPr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3、您</w:t>
      </w:r>
      <w:r>
        <w:rPr>
          <w:rStyle w:val="ad"/>
          <w:rFonts w:ascii="仿宋_GB2312" w:eastAsia="仿宋_GB2312"/>
          <w:b w:val="0"/>
          <w:bCs w:val="0"/>
          <w:szCs w:val="20"/>
        </w:rPr>
        <w:t>认为应如何对待因公派出滞留不归问题？</w:t>
      </w:r>
    </w:p>
    <w:p w:rsidR="00EB30C0" w:rsidRDefault="00EB30C0" w:rsidP="00EB30C0">
      <w:pPr>
        <w:pStyle w:val="ac"/>
        <w:spacing w:beforeAutospacing="0" w:after="0" w:afterAutospacing="0" w:line="420" w:lineRule="exact"/>
        <w:ind w:firstLineChars="100" w:firstLine="240"/>
        <w:rPr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4、</w:t>
      </w:r>
      <w:r>
        <w:rPr>
          <w:rStyle w:val="ad"/>
          <w:rFonts w:ascii="仿宋_GB2312" w:eastAsia="仿宋_GB2312"/>
          <w:b w:val="0"/>
          <w:bCs w:val="0"/>
          <w:szCs w:val="20"/>
        </w:rPr>
        <w:t>我校的出国留学派出工作有哪些不足之处,应如何改进?</w:t>
      </w:r>
    </w:p>
    <w:p w:rsidR="00EB30C0" w:rsidRDefault="00EB30C0" w:rsidP="00EB30C0">
      <w:pPr>
        <w:pStyle w:val="ac"/>
        <w:spacing w:beforeAutospacing="0" w:after="0" w:afterAutospacing="0" w:line="420" w:lineRule="exact"/>
        <w:ind w:leftChars="100" w:left="570" w:hangingChars="150" w:hanging="360"/>
        <w:rPr>
          <w:rFonts w:ascii="仿宋_GB2312" w:eastAsia="仿宋_GB2312"/>
        </w:rPr>
      </w:pPr>
      <w:r>
        <w:rPr>
          <w:rStyle w:val="ad"/>
          <w:rFonts w:ascii="仿宋_GB2312" w:eastAsia="仿宋_GB2312" w:hint="eastAsia"/>
          <w:b w:val="0"/>
          <w:bCs w:val="0"/>
          <w:szCs w:val="20"/>
        </w:rPr>
        <w:t>5、</w:t>
      </w:r>
      <w:r>
        <w:rPr>
          <w:rStyle w:val="ad"/>
          <w:rFonts w:ascii="仿宋_GB2312" w:eastAsia="仿宋_GB2312"/>
          <w:b w:val="0"/>
          <w:bCs w:val="0"/>
          <w:szCs w:val="20"/>
        </w:rPr>
        <w:t>根椐</w:t>
      </w:r>
      <w:r>
        <w:rPr>
          <w:rStyle w:val="ad"/>
          <w:rFonts w:ascii="仿宋_GB2312" w:eastAsia="仿宋_GB2312" w:hint="eastAsia"/>
          <w:b w:val="0"/>
          <w:bCs w:val="0"/>
          <w:szCs w:val="20"/>
        </w:rPr>
        <w:t>您</w:t>
      </w:r>
      <w:r>
        <w:rPr>
          <w:rStyle w:val="ad"/>
          <w:rFonts w:ascii="仿宋_GB2312" w:eastAsia="仿宋_GB2312"/>
          <w:b w:val="0"/>
          <w:bCs w:val="0"/>
          <w:szCs w:val="20"/>
        </w:rPr>
        <w:t>的切身体会，谈谈出国前应做哪些准备工作，才能使出国留学取得更大收获。</w:t>
      </w:r>
    </w:p>
    <w:p w:rsidR="00EB30C0" w:rsidRDefault="00EB30C0" w:rsidP="00EB30C0">
      <w:pPr>
        <w:spacing w:line="420" w:lineRule="exact"/>
        <w:ind w:firstLineChars="100" w:firstLine="240"/>
        <w:rPr>
          <w:rStyle w:val="ad"/>
          <w:rFonts w:ascii="仿宋_GB2312" w:eastAsia="仿宋_GB2312"/>
          <w:b w:val="0"/>
          <w:bCs w:val="0"/>
          <w:sz w:val="24"/>
        </w:rPr>
      </w:pPr>
      <w:r>
        <w:rPr>
          <w:rStyle w:val="ad"/>
          <w:rFonts w:ascii="仿宋_GB2312" w:eastAsia="仿宋_GB2312" w:hint="eastAsia"/>
          <w:b w:val="0"/>
          <w:bCs w:val="0"/>
          <w:sz w:val="24"/>
        </w:rPr>
        <w:t>6、</w:t>
      </w:r>
      <w:r>
        <w:rPr>
          <w:rStyle w:val="ad"/>
          <w:rFonts w:ascii="仿宋_GB2312" w:eastAsia="仿宋_GB2312"/>
          <w:b w:val="0"/>
          <w:bCs w:val="0"/>
          <w:sz w:val="24"/>
        </w:rPr>
        <w:t>其他的收获和体会。</w:t>
      </w:r>
    </w:p>
    <w:p w:rsidR="00EB30C0" w:rsidRDefault="00EB30C0" w:rsidP="00EB30C0">
      <w:pPr>
        <w:jc w:val="center"/>
        <w:rPr>
          <w:rFonts w:ascii="黑体" w:eastAsia="华文中宋"/>
          <w:b/>
          <w:bCs/>
          <w:sz w:val="36"/>
          <w:u w:val="single"/>
        </w:rPr>
      </w:pPr>
      <w:r>
        <w:rPr>
          <w:rFonts w:eastAsia="华文中宋"/>
          <w:b/>
          <w:bCs/>
          <w:sz w:val="36"/>
        </w:rPr>
        <w:br w:type="page"/>
      </w:r>
      <w:r>
        <w:rPr>
          <w:rFonts w:eastAsia="华文中宋" w:hint="eastAsia"/>
          <w:b/>
          <w:bCs/>
          <w:sz w:val="36"/>
        </w:rPr>
        <w:lastRenderedPageBreak/>
        <w:t>成都信息工程</w:t>
      </w:r>
      <w:r>
        <w:rPr>
          <w:rFonts w:ascii="黑体" w:eastAsia="华文中宋" w:hint="eastAsia"/>
          <w:b/>
          <w:bCs/>
          <w:sz w:val="36"/>
        </w:rPr>
        <w:t>大学</w:t>
      </w:r>
      <w:r>
        <w:rPr>
          <w:rFonts w:ascii="华文中宋" w:eastAsia="华文中宋"/>
          <w:b/>
          <w:bCs/>
          <w:sz w:val="36"/>
          <w:szCs w:val="27"/>
        </w:rPr>
        <w:t>出国（境）留学人员总结</w:t>
      </w:r>
      <w:r>
        <w:rPr>
          <w:rFonts w:ascii="华文中宋" w:eastAsia="华文中宋" w:hint="eastAsia"/>
          <w:b/>
          <w:bCs/>
          <w:sz w:val="36"/>
          <w:szCs w:val="27"/>
        </w:rPr>
        <w:t>表</w:t>
      </w:r>
    </w:p>
    <w:p w:rsidR="00EB30C0" w:rsidRDefault="00DA418B" w:rsidP="00EB30C0">
      <w:pPr>
        <w:rPr>
          <w:sz w:val="24"/>
        </w:rPr>
      </w:pPr>
      <w:r w:rsidRPr="00DA418B">
        <w:rPr>
          <w:rFonts w:ascii="华文中宋" w:eastAsia="华文中宋"/>
          <w:b/>
          <w:bCs/>
          <w:noProof/>
          <w:sz w:val="32"/>
          <w:szCs w:val="27"/>
        </w:rPr>
        <w:pict>
          <v:rect id="_x0000_s1033" style="position:absolute;left:0;text-align:left;margin-left:466.2pt;margin-top:-79.6pt;width:13.65pt;height:20.4pt;z-index:251664384"/>
        </w:pict>
      </w:r>
      <w:r w:rsidRPr="00DA418B">
        <w:rPr>
          <w:rFonts w:ascii="华文中宋" w:eastAsia="华文中宋"/>
          <w:b/>
          <w:bCs/>
          <w:noProof/>
          <w:sz w:val="32"/>
          <w:szCs w:val="27"/>
        </w:rPr>
        <w:pict>
          <v:rect id="_x0000_s1032" style="position:absolute;left:0;text-align:left;margin-left:449.4pt;margin-top:-79.6pt;width:13.65pt;height:20.4pt;z-index:251663360"/>
        </w:pict>
      </w:r>
      <w:r w:rsidRPr="00DA418B">
        <w:rPr>
          <w:rFonts w:ascii="华文中宋" w:eastAsia="华文中宋"/>
          <w:b/>
          <w:bCs/>
          <w:noProof/>
          <w:sz w:val="32"/>
          <w:szCs w:val="27"/>
        </w:rPr>
        <w:pict>
          <v:rect id="_x0000_s1031" style="position:absolute;left:0;text-align:left;margin-left:432.6pt;margin-top:-79.6pt;width:13.65pt;height:20.4pt;z-index:251662336"/>
        </w:pict>
      </w:r>
      <w:r w:rsidRPr="00DA418B">
        <w:rPr>
          <w:rFonts w:ascii="华文中宋" w:eastAsia="华文中宋"/>
          <w:b/>
          <w:bCs/>
          <w:noProof/>
          <w:sz w:val="32"/>
          <w:szCs w:val="27"/>
        </w:rPr>
        <w:pict>
          <v:rect id="_x0000_s1030" style="position:absolute;left:0;text-align:left;margin-left:415.8pt;margin-top:-79.6pt;width:13.65pt;height:20.4pt;z-index:251661312"/>
        </w:pict>
      </w:r>
    </w:p>
    <w:p w:rsidR="00EB30C0" w:rsidRDefault="00EB30C0" w:rsidP="00221638">
      <w:pPr>
        <w:spacing w:beforeLines="100" w:afterLines="5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所属单位：</w:t>
      </w:r>
      <w:r>
        <w:rPr>
          <w:rFonts w:ascii="仿宋_GB2312" w:eastAsia="仿宋_GB2312"/>
          <w:sz w:val="24"/>
          <w:u w:val="single"/>
        </w:rPr>
        <w:t xml:space="preserve">                </w:t>
      </w:r>
    </w:p>
    <w:tbl>
      <w:tblPr>
        <w:tblW w:w="9265" w:type="dxa"/>
        <w:jc w:val="center"/>
        <w:tblLayout w:type="fixed"/>
        <w:tblLook w:val="0000"/>
      </w:tblPr>
      <w:tblGrid>
        <w:gridCol w:w="1871"/>
        <w:gridCol w:w="569"/>
        <w:gridCol w:w="744"/>
        <w:gridCol w:w="10"/>
        <w:gridCol w:w="1187"/>
        <w:gridCol w:w="3738"/>
        <w:gridCol w:w="1146"/>
      </w:tblGrid>
      <w:tr w:rsidR="00EB30C0" w:rsidTr="00BB3238">
        <w:trPr>
          <w:cantSplit/>
          <w:trHeight w:hRule="exact" w:val="454"/>
          <w:jc w:val="center"/>
        </w:trPr>
        <w:tc>
          <w:tcPr>
            <w:tcW w:w="9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EB30C0" w:rsidRDefault="00EB30C0" w:rsidP="006C2CCE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一</w:t>
            </w:r>
            <w:r>
              <w:rPr>
                <w:rFonts w:ascii="华文中宋" w:eastAsia="华文中宋" w:hAnsi="华文中宋"/>
                <w:b/>
                <w:bCs/>
                <w:sz w:val="24"/>
              </w:rPr>
              <w:t>、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基本信息</w:t>
            </w:r>
          </w:p>
        </w:tc>
      </w:tr>
      <w:tr w:rsidR="00EB30C0" w:rsidTr="00BB3238">
        <w:trPr>
          <w:cantSplit/>
          <w:trHeight w:hRule="exact" w:val="567"/>
          <w:jc w:val="center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 xml:space="preserve">姓名: 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 xml:space="preserve">性别: </w:t>
            </w: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 xml:space="preserve">出生日期:     年  </w:t>
            </w:r>
            <w:r>
              <w:rPr>
                <w:rFonts w:ascii="仿宋_GB2312" w:eastAsia="仿宋_GB2312"/>
                <w:position w:val="-3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position w:val="-30"/>
                <w:sz w:val="24"/>
              </w:rPr>
              <w:t xml:space="preserve"> 月   日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12" w:lineRule="atLeast"/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>近期一寸照片（电子版也可）</w:t>
            </w:r>
          </w:p>
        </w:tc>
      </w:tr>
      <w:tr w:rsidR="00EB30C0" w:rsidTr="00BB3238">
        <w:trPr>
          <w:cantSplit/>
          <w:trHeight w:hRule="exact" w:val="454"/>
          <w:jc w:val="center"/>
        </w:trPr>
        <w:tc>
          <w:tcPr>
            <w:tcW w:w="31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单位电话： 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ind w:left="39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移动电话： </w:t>
            </w:r>
          </w:p>
        </w:tc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ind w:left="39"/>
              <w:rPr>
                <w:rFonts w:ascii="仿宋_GB2312" w:eastAsia="仿宋_GB2312"/>
                <w:position w:val="-30"/>
                <w:sz w:val="24"/>
              </w:rPr>
            </w:pPr>
          </w:p>
        </w:tc>
      </w:tr>
      <w:tr w:rsidR="00EB30C0" w:rsidTr="00BB3238">
        <w:trPr>
          <w:cantSplit/>
          <w:trHeight w:hRule="exact" w:val="454"/>
          <w:jc w:val="center"/>
        </w:trPr>
        <w:tc>
          <w:tcPr>
            <w:tcW w:w="31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家庭电话： </w:t>
            </w:r>
          </w:p>
        </w:tc>
        <w:tc>
          <w:tcPr>
            <w:tcW w:w="49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ind w:left="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电子邮箱：</w:t>
            </w:r>
            <w:r>
              <w:rPr>
                <w:rFonts w:ascii="仿宋_GB2312" w:eastAsia="仿宋_GB2312" w:hint="eastAsia"/>
                <w:position w:val="-30"/>
                <w:sz w:val="18"/>
              </w:rPr>
              <w:t xml:space="preserve"> </w:t>
            </w:r>
          </w:p>
        </w:tc>
        <w:tc>
          <w:tcPr>
            <w:tcW w:w="1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ind w:left="39"/>
              <w:rPr>
                <w:rFonts w:ascii="仿宋_GB2312" w:eastAsia="仿宋_GB2312"/>
                <w:sz w:val="24"/>
              </w:rPr>
            </w:pPr>
          </w:p>
        </w:tc>
      </w:tr>
      <w:tr w:rsidR="00EB30C0" w:rsidTr="00BB3238">
        <w:trPr>
          <w:cantSplit/>
          <w:trHeight w:val="500"/>
          <w:jc w:val="center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position w:val="-32"/>
                <w:sz w:val="24"/>
              </w:rPr>
            </w:pPr>
            <w:r>
              <w:rPr>
                <w:rFonts w:ascii="仿宋_GB2312" w:eastAsia="仿宋_GB2312" w:hint="eastAsia"/>
                <w:position w:val="-32"/>
                <w:sz w:val="24"/>
              </w:rPr>
              <w:t>留学国家、</w:t>
            </w:r>
            <w:r>
              <w:rPr>
                <w:rFonts w:ascii="仿宋_GB2312" w:eastAsia="仿宋_GB2312"/>
                <w:position w:val="-32"/>
                <w:sz w:val="24"/>
              </w:rPr>
              <w:t>地区</w:t>
            </w:r>
            <w:r>
              <w:rPr>
                <w:rFonts w:ascii="仿宋_GB2312" w:eastAsia="仿宋_GB2312" w:hint="eastAsia"/>
                <w:position w:val="-32"/>
                <w:sz w:val="24"/>
              </w:rPr>
              <w:t>：</w:t>
            </w:r>
          </w:p>
          <w:p w:rsidR="00EB30C0" w:rsidRDefault="00EB30C0" w:rsidP="006C2CCE">
            <w:pPr>
              <w:rPr>
                <w:rFonts w:ascii="仿宋_GB2312" w:eastAsia="仿宋_GB2312"/>
                <w:position w:val="-30"/>
                <w:sz w:val="18"/>
              </w:rPr>
            </w:pPr>
            <w:r>
              <w:rPr>
                <w:rFonts w:ascii="仿宋_GB2312" w:eastAsia="仿宋_GB2312" w:hint="eastAsia"/>
                <w:position w:val="-30"/>
                <w:sz w:val="18"/>
              </w:rPr>
              <w:t xml:space="preserve">           </w:t>
            </w:r>
          </w:p>
        </w:tc>
        <w:tc>
          <w:tcPr>
            <w:tcW w:w="1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留学身份：</w:t>
            </w:r>
          </w:p>
          <w:p w:rsidR="00EB30C0" w:rsidRDefault="00EB30C0" w:rsidP="006C2CCE">
            <w:pPr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 xml:space="preserve">   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留学起止时间：</w:t>
            </w:r>
          </w:p>
          <w:p w:rsidR="00EB30C0" w:rsidRDefault="00EB30C0" w:rsidP="006C2CCE">
            <w:pPr>
              <w:wordWrap w:val="0"/>
              <w:ind w:rightChars="194" w:right="407" w:firstLineChars="200" w:firstLine="480"/>
              <w:jc w:val="right"/>
              <w:rPr>
                <w:rFonts w:ascii="仿宋_GB2312" w:eastAsia="仿宋_GB2312"/>
                <w:position w:val="-30"/>
                <w:sz w:val="18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年  月  日－   年  月  日</w:t>
            </w:r>
          </w:p>
        </w:tc>
      </w:tr>
      <w:tr w:rsidR="00EB30C0" w:rsidTr="00BB3238">
        <w:trPr>
          <w:cantSplit/>
          <w:trHeight w:hRule="exact" w:val="567"/>
          <w:jc w:val="center"/>
        </w:trPr>
        <w:tc>
          <w:tcPr>
            <w:tcW w:w="9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2"/>
                <w:sz w:val="24"/>
              </w:rPr>
              <w:t>国外</w:t>
            </w:r>
            <w:r>
              <w:rPr>
                <w:rFonts w:ascii="仿宋_GB2312" w:eastAsia="仿宋_GB2312"/>
                <w:position w:val="-32"/>
                <w:sz w:val="24"/>
              </w:rPr>
              <w:t>工作机构或访问单位</w:t>
            </w:r>
            <w:r>
              <w:rPr>
                <w:rFonts w:ascii="仿宋_GB2312" w:eastAsia="仿宋_GB2312" w:hint="eastAsia"/>
                <w:position w:val="-32"/>
                <w:sz w:val="24"/>
              </w:rPr>
              <w:t>：</w:t>
            </w:r>
          </w:p>
        </w:tc>
      </w:tr>
      <w:tr w:rsidR="00EB30C0" w:rsidTr="00BB3238">
        <w:trPr>
          <w:cantSplit/>
          <w:trHeight w:hRule="exact" w:val="567"/>
          <w:jc w:val="center"/>
        </w:trPr>
        <w:tc>
          <w:tcPr>
            <w:tcW w:w="9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position w:val="-32"/>
                <w:sz w:val="24"/>
              </w:rPr>
            </w:pPr>
            <w:r>
              <w:rPr>
                <w:rFonts w:ascii="仿宋_GB2312" w:eastAsia="仿宋_GB2312" w:hint="eastAsia"/>
                <w:position w:val="-32"/>
                <w:sz w:val="24"/>
              </w:rPr>
              <w:t>留学专业：</w:t>
            </w:r>
          </w:p>
        </w:tc>
      </w:tr>
      <w:tr w:rsidR="00EB30C0" w:rsidTr="00BB3238">
        <w:trPr>
          <w:cantSplit/>
          <w:trHeight w:hRule="exact" w:val="624"/>
          <w:jc w:val="center"/>
        </w:trPr>
        <w:tc>
          <w:tcPr>
            <w:tcW w:w="9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EB30C0" w:rsidRDefault="00EB30C0" w:rsidP="006C2CCE">
            <w:pPr>
              <w:rPr>
                <w:rFonts w:ascii="仿宋_GB2312" w:eastAsia="仿宋_GB2312"/>
                <w:position w:val="-30"/>
                <w:sz w:val="18"/>
              </w:rPr>
            </w:pPr>
            <w:r>
              <w:rPr>
                <w:rFonts w:ascii="华文中宋" w:eastAsia="华文中宋" w:hint="eastAsia"/>
                <w:b/>
                <w:bCs/>
                <w:position w:val="-32"/>
                <w:sz w:val="24"/>
              </w:rPr>
              <w:t>二、留学期间进修/学习/研究工作概况</w:t>
            </w:r>
          </w:p>
        </w:tc>
      </w:tr>
      <w:tr w:rsidR="00EB30C0" w:rsidTr="00BB32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6"/>
          <w:jc w:val="center"/>
        </w:trPr>
        <w:tc>
          <w:tcPr>
            <w:tcW w:w="9265" w:type="dxa"/>
            <w:gridSpan w:val="7"/>
            <w:tcBorders>
              <w:bottom w:val="single" w:sz="6" w:space="0" w:color="auto"/>
            </w:tcBorders>
          </w:tcPr>
          <w:p w:rsidR="00EB30C0" w:rsidRDefault="00EB30C0" w:rsidP="006C2CCE">
            <w:pPr>
              <w:tabs>
                <w:tab w:val="left" w:pos="1257"/>
              </w:tabs>
              <w:rPr>
                <w:rFonts w:ascii="仿宋_GB2312" w:eastAsia="仿宋_GB2312" w:hAnsi="华文中宋"/>
              </w:rPr>
            </w:pPr>
          </w:p>
          <w:p w:rsidR="00EB30C0" w:rsidRDefault="00EB30C0" w:rsidP="006C2CCE">
            <w:pPr>
              <w:tabs>
                <w:tab w:val="left" w:pos="1257"/>
              </w:tabs>
              <w:rPr>
                <w:rFonts w:ascii="仿宋_GB2312" w:eastAsia="仿宋_GB2312" w:hAnsi="华文中宋"/>
              </w:rPr>
            </w:pPr>
          </w:p>
          <w:p w:rsidR="00EB30C0" w:rsidRDefault="00EB30C0" w:rsidP="006C2CCE">
            <w:pPr>
              <w:tabs>
                <w:tab w:val="left" w:pos="1257"/>
              </w:tabs>
              <w:spacing w:line="200" w:lineRule="exact"/>
              <w:rPr>
                <w:rFonts w:ascii="仿宋_GB2312" w:eastAsia="仿宋_GB2312" w:hAnsi="华文中宋"/>
                <w:sz w:val="18"/>
              </w:rPr>
            </w:pPr>
          </w:p>
        </w:tc>
      </w:tr>
      <w:tr w:rsidR="00EB30C0" w:rsidTr="00BB32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4"/>
          <w:jc w:val="center"/>
        </w:trPr>
        <w:tc>
          <w:tcPr>
            <w:tcW w:w="9265" w:type="dxa"/>
            <w:gridSpan w:val="7"/>
            <w:tcBorders>
              <w:bottom w:val="single" w:sz="6" w:space="0" w:color="auto"/>
            </w:tcBorders>
            <w:shd w:val="clear" w:color="auto" w:fill="DDDDDD"/>
            <w:vAlign w:val="center"/>
          </w:tcPr>
          <w:p w:rsidR="00EB30C0" w:rsidRDefault="00EB30C0" w:rsidP="006C2CCE">
            <w:pPr>
              <w:tabs>
                <w:tab w:val="left" w:pos="1257"/>
              </w:tabs>
              <w:jc w:val="left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三</w:t>
            </w:r>
            <w:r>
              <w:rPr>
                <w:rFonts w:ascii="华文中宋" w:eastAsia="华文中宋" w:hAnsi="华文中宋"/>
                <w:b/>
                <w:bCs/>
                <w:sz w:val="24"/>
              </w:rPr>
              <w:t>、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主要收获（可附页）</w:t>
            </w:r>
          </w:p>
        </w:tc>
      </w:tr>
      <w:tr w:rsidR="00EB30C0" w:rsidTr="00BB32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91"/>
          <w:jc w:val="center"/>
        </w:trPr>
        <w:tc>
          <w:tcPr>
            <w:tcW w:w="9265" w:type="dxa"/>
            <w:gridSpan w:val="7"/>
            <w:tcBorders>
              <w:bottom w:val="single" w:sz="6" w:space="0" w:color="auto"/>
            </w:tcBorders>
          </w:tcPr>
          <w:p w:rsidR="00EB30C0" w:rsidRDefault="00EB30C0" w:rsidP="006C2CCE">
            <w:pPr>
              <w:tabs>
                <w:tab w:val="left" w:pos="1257"/>
              </w:tabs>
              <w:spacing w:line="200" w:lineRule="exact"/>
              <w:rPr>
                <w:rFonts w:ascii="仿宋_GB2312" w:eastAsia="仿宋_GB2312" w:hAnsi="华文中宋"/>
                <w:sz w:val="18"/>
              </w:rPr>
            </w:pPr>
          </w:p>
        </w:tc>
      </w:tr>
      <w:tr w:rsidR="00EB30C0" w:rsidTr="00BB32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3632"/>
          <w:jc w:val="center"/>
        </w:trPr>
        <w:tc>
          <w:tcPr>
            <w:tcW w:w="9265" w:type="dxa"/>
            <w:gridSpan w:val="7"/>
            <w:tcBorders>
              <w:bottom w:val="single" w:sz="6" w:space="0" w:color="auto"/>
            </w:tcBorders>
          </w:tcPr>
          <w:p w:rsidR="00EB30C0" w:rsidRDefault="00DA418B" w:rsidP="006C2CCE">
            <w:pPr>
              <w:tabs>
                <w:tab w:val="left" w:pos="1257"/>
              </w:tabs>
              <w:spacing w:line="200" w:lineRule="exact"/>
              <w:rPr>
                <w:rStyle w:val="ad"/>
                <w:rFonts w:ascii="仿宋_GB2312" w:eastAsia="仿宋_GB2312"/>
                <w:b w:val="0"/>
                <w:bCs w:val="0"/>
              </w:rPr>
            </w:pPr>
            <w:r>
              <w:rPr>
                <w:rFonts w:ascii="仿宋_GB2312" w:eastAsia="仿宋_GB2312"/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5.25pt;margin-top:635.35pt;width:460.5pt;height:0;z-index:251665408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</w:tc>
      </w:tr>
    </w:tbl>
    <w:tbl>
      <w:tblPr>
        <w:tblpPr w:leftFromText="180" w:rightFromText="180" w:vertAnchor="text" w:horzAnchor="margin" w:tblpY="100"/>
        <w:tblW w:w="92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65"/>
      </w:tblGrid>
      <w:tr w:rsidR="00BB3238" w:rsidTr="00BB3238">
        <w:trPr>
          <w:cantSplit/>
          <w:trHeight w:val="514"/>
        </w:trPr>
        <w:tc>
          <w:tcPr>
            <w:tcW w:w="9265" w:type="dxa"/>
            <w:tcBorders>
              <w:bottom w:val="single" w:sz="6" w:space="0" w:color="auto"/>
            </w:tcBorders>
            <w:shd w:val="clear" w:color="auto" w:fill="DDDDDD"/>
            <w:vAlign w:val="center"/>
          </w:tcPr>
          <w:p w:rsidR="00BB3238" w:rsidRDefault="00BB3238" w:rsidP="00BB3238">
            <w:pPr>
              <w:tabs>
                <w:tab w:val="left" w:pos="1257"/>
              </w:tabs>
              <w:jc w:val="left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lastRenderedPageBreak/>
              <w:t>四、其他方面体会(可页)</w:t>
            </w:r>
          </w:p>
        </w:tc>
      </w:tr>
      <w:tr w:rsidR="00BB3238" w:rsidTr="009528A5">
        <w:trPr>
          <w:cantSplit/>
          <w:trHeight w:val="1628"/>
        </w:trPr>
        <w:tc>
          <w:tcPr>
            <w:tcW w:w="9265" w:type="dxa"/>
          </w:tcPr>
          <w:p w:rsidR="00BB3238" w:rsidRPr="00BB3238" w:rsidRDefault="00BB3238" w:rsidP="00BB3238">
            <w:pPr>
              <w:tabs>
                <w:tab w:val="left" w:pos="1257"/>
              </w:tabs>
              <w:rPr>
                <w:rFonts w:ascii="仿宋_GB2312" w:eastAsia="仿宋_GB2312" w:hAnsi="华文中宋"/>
                <w:sz w:val="24"/>
              </w:rPr>
            </w:pPr>
          </w:p>
          <w:p w:rsidR="00BB3238" w:rsidRDefault="00BB3238" w:rsidP="00BB3238">
            <w:pPr>
              <w:tabs>
                <w:tab w:val="left" w:pos="1257"/>
              </w:tabs>
              <w:spacing w:line="200" w:lineRule="exact"/>
              <w:rPr>
                <w:rFonts w:ascii="仿宋_GB2312" w:eastAsia="仿宋_GB2312" w:hAnsi="华文中宋"/>
                <w:sz w:val="18"/>
              </w:rPr>
            </w:pPr>
          </w:p>
        </w:tc>
      </w:tr>
      <w:tr w:rsidR="00BB3238" w:rsidTr="00BB3238">
        <w:trPr>
          <w:cantSplit/>
          <w:trHeight w:val="514"/>
        </w:trPr>
        <w:tc>
          <w:tcPr>
            <w:tcW w:w="9265" w:type="dxa"/>
            <w:tcBorders>
              <w:bottom w:val="single" w:sz="6" w:space="0" w:color="auto"/>
            </w:tcBorders>
            <w:shd w:val="clear" w:color="auto" w:fill="DDDDDD"/>
            <w:vAlign w:val="center"/>
          </w:tcPr>
          <w:p w:rsidR="00BB3238" w:rsidRDefault="00BB3238" w:rsidP="00BB3238">
            <w:pPr>
              <w:tabs>
                <w:tab w:val="left" w:pos="1257"/>
              </w:tabs>
              <w:jc w:val="left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五、回国后工作计划</w:t>
            </w:r>
          </w:p>
        </w:tc>
      </w:tr>
      <w:tr w:rsidR="00BB3238" w:rsidTr="00BB3238">
        <w:trPr>
          <w:cantSplit/>
          <w:trHeight w:val="2099"/>
        </w:trPr>
        <w:tc>
          <w:tcPr>
            <w:tcW w:w="9265" w:type="dxa"/>
            <w:tcBorders>
              <w:bottom w:val="nil"/>
            </w:tcBorders>
          </w:tcPr>
          <w:p w:rsidR="00BB3238" w:rsidRDefault="00BB3238" w:rsidP="00221638">
            <w:pPr>
              <w:tabs>
                <w:tab w:val="left" w:pos="1257"/>
              </w:tabs>
              <w:spacing w:beforeLines="50" w:line="200" w:lineRule="exact"/>
              <w:rPr>
                <w:rFonts w:ascii="仿宋_GB2312" w:eastAsia="仿宋_GB2312" w:hAnsi="华文中宋"/>
                <w:sz w:val="18"/>
              </w:rPr>
            </w:pPr>
          </w:p>
        </w:tc>
      </w:tr>
      <w:tr w:rsidR="00BB3238" w:rsidTr="009528A5">
        <w:trPr>
          <w:cantSplit/>
          <w:trHeight w:val="640"/>
        </w:trPr>
        <w:tc>
          <w:tcPr>
            <w:tcW w:w="9265" w:type="dxa"/>
            <w:tcBorders>
              <w:top w:val="nil"/>
            </w:tcBorders>
          </w:tcPr>
          <w:p w:rsidR="00BB3238" w:rsidRDefault="00BB3238" w:rsidP="00221638">
            <w:pPr>
              <w:tabs>
                <w:tab w:val="left" w:pos="1257"/>
              </w:tabs>
              <w:spacing w:beforeLines="5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计划进行学术报告（讲座）名称：</w:t>
            </w:r>
          </w:p>
          <w:p w:rsidR="00BB3238" w:rsidRDefault="00BB3238" w:rsidP="00221638">
            <w:pPr>
              <w:tabs>
                <w:tab w:val="left" w:pos="1257"/>
              </w:tabs>
              <w:spacing w:beforeLines="5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预计时间：（由所在单位自行召集相关学科教师参加）</w:t>
            </w:r>
          </w:p>
          <w:p w:rsidR="00BB3238" w:rsidRPr="00241F89" w:rsidRDefault="00BB3238" w:rsidP="00221638">
            <w:pPr>
              <w:tabs>
                <w:tab w:val="left" w:pos="1257"/>
              </w:tabs>
              <w:spacing w:beforeLines="5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是否</w:t>
            </w:r>
            <w:r w:rsidRPr="00D66837">
              <w:rPr>
                <w:rFonts w:ascii="仿宋_GB2312" w:eastAsia="仿宋_GB2312" w:hAnsi="华文中宋" w:hint="eastAsia"/>
                <w:sz w:val="24"/>
              </w:rPr>
              <w:t>承担</w:t>
            </w:r>
            <w:r>
              <w:rPr>
                <w:rFonts w:ascii="仿宋_GB2312" w:eastAsia="仿宋_GB2312" w:hAnsi="华文中宋" w:hint="eastAsia"/>
                <w:sz w:val="24"/>
              </w:rPr>
              <w:t>或计划</w:t>
            </w:r>
            <w:r>
              <w:rPr>
                <w:rFonts w:ascii="仿宋_GB2312" w:eastAsia="仿宋_GB2312" w:hAnsi="华文中宋"/>
                <w:sz w:val="24"/>
              </w:rPr>
              <w:t>承担</w:t>
            </w:r>
            <w:r w:rsidRPr="00D66837">
              <w:rPr>
                <w:rFonts w:ascii="仿宋_GB2312" w:eastAsia="仿宋_GB2312" w:hAnsi="华文中宋" w:hint="eastAsia"/>
                <w:sz w:val="24"/>
              </w:rPr>
              <w:t>一门全英文课程教学</w:t>
            </w:r>
            <w:r>
              <w:rPr>
                <w:rFonts w:ascii="仿宋_GB2312" w:eastAsia="仿宋_GB2312" w:hAnsi="华文中宋" w:hint="eastAsia"/>
                <w:sz w:val="24"/>
              </w:rPr>
              <w:t>（名称</w:t>
            </w:r>
            <w:r>
              <w:rPr>
                <w:rFonts w:ascii="仿宋_GB2312" w:eastAsia="仿宋_GB2312" w:hAnsi="华文中宋"/>
                <w:sz w:val="24"/>
              </w:rPr>
              <w:t>）</w:t>
            </w:r>
            <w:r>
              <w:rPr>
                <w:rFonts w:ascii="仿宋_GB2312" w:eastAsia="仿宋_GB2312" w:hAnsi="华文中宋" w:hint="eastAsia"/>
                <w:sz w:val="24"/>
              </w:rPr>
              <w:t>：</w:t>
            </w:r>
          </w:p>
        </w:tc>
      </w:tr>
      <w:tr w:rsidR="00BB3238" w:rsidTr="00BB3238">
        <w:trPr>
          <w:cantSplit/>
          <w:trHeight w:val="514"/>
        </w:trPr>
        <w:tc>
          <w:tcPr>
            <w:tcW w:w="9265" w:type="dxa"/>
            <w:tcBorders>
              <w:bottom w:val="single" w:sz="6" w:space="0" w:color="auto"/>
            </w:tcBorders>
            <w:shd w:val="clear" w:color="auto" w:fill="DDDDDD"/>
            <w:vAlign w:val="center"/>
          </w:tcPr>
          <w:p w:rsidR="00BB3238" w:rsidRDefault="00BB3238" w:rsidP="00BB3238">
            <w:pPr>
              <w:tabs>
                <w:tab w:val="left" w:pos="1257"/>
              </w:tabs>
              <w:jc w:val="left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六、所在单位意见</w:t>
            </w:r>
          </w:p>
        </w:tc>
      </w:tr>
      <w:tr w:rsidR="00BB3238" w:rsidTr="00BB3238">
        <w:trPr>
          <w:cantSplit/>
          <w:trHeight w:val="3179"/>
        </w:trPr>
        <w:tc>
          <w:tcPr>
            <w:tcW w:w="9265" w:type="dxa"/>
            <w:tcBorders>
              <w:bottom w:val="single" w:sz="6" w:space="0" w:color="auto"/>
            </w:tcBorders>
            <w:vAlign w:val="bottom"/>
          </w:tcPr>
          <w:p w:rsidR="00BB3238" w:rsidRDefault="00BB3238" w:rsidP="00BB3238">
            <w:pPr>
              <w:tabs>
                <w:tab w:val="left" w:pos="1257"/>
              </w:tabs>
              <w:spacing w:line="288" w:lineRule="auto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所在单位公章                                      负责人签字：</w:t>
            </w:r>
          </w:p>
          <w:p w:rsidR="00BB3238" w:rsidRDefault="00BB3238" w:rsidP="00BB3238">
            <w:pPr>
              <w:tabs>
                <w:tab w:val="left" w:pos="1257"/>
              </w:tabs>
              <w:spacing w:line="288" w:lineRule="auto"/>
              <w:jc w:val="right"/>
              <w:rPr>
                <w:rFonts w:ascii="仿宋_GB2312" w:eastAsia="仿宋_GB2312" w:hAnsi="华文中宋"/>
                <w:sz w:val="18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年    月     日</w:t>
            </w:r>
          </w:p>
        </w:tc>
      </w:tr>
    </w:tbl>
    <w:p w:rsidR="00807B95" w:rsidRDefault="00807B95" w:rsidP="009528A5">
      <w:pPr>
        <w:rPr>
          <w:rFonts w:hint="eastAsia"/>
        </w:rPr>
      </w:pPr>
    </w:p>
    <w:p w:rsidR="009528A5" w:rsidRDefault="009528A5" w:rsidP="009528A5">
      <w:pPr>
        <w:rPr>
          <w:rFonts w:hint="eastAsia"/>
        </w:rPr>
      </w:pPr>
    </w:p>
    <w:p w:rsidR="009528A5" w:rsidRDefault="009528A5" w:rsidP="009528A5">
      <w:pPr>
        <w:rPr>
          <w:rFonts w:hint="eastAsia"/>
        </w:rPr>
      </w:pPr>
    </w:p>
    <w:p w:rsidR="009528A5" w:rsidRDefault="009528A5" w:rsidP="009528A5">
      <w:pPr>
        <w:rPr>
          <w:rFonts w:hint="eastAsia"/>
        </w:rPr>
      </w:pPr>
    </w:p>
    <w:p w:rsidR="009528A5" w:rsidRPr="009528A5" w:rsidRDefault="009528A5" w:rsidP="009528A5"/>
    <w:p w:rsidR="00B6272A" w:rsidRDefault="00DA418B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DA418B">
        <w:rPr>
          <w:rFonts w:eastAsia="仿宋_GB2312"/>
          <w:color w:val="000000"/>
          <w:position w:val="4"/>
          <w:sz w:val="28"/>
          <w:szCs w:val="28"/>
        </w:rPr>
        <w:pict>
          <v:line id="Line 3" o:spid="_x0000_s1027" style="position:absolute;left:0;text-align:left;z-index:251659264" from="-9.5pt,3.05pt" to="431.25pt,3.1pt"/>
        </w:pict>
      </w:r>
      <w:r w:rsidRPr="00DA418B">
        <w:rPr>
          <w:rFonts w:eastAsia="仿宋_GB2312"/>
          <w:color w:val="000000"/>
          <w:position w:val="4"/>
          <w:sz w:val="28"/>
          <w:szCs w:val="28"/>
        </w:rPr>
        <w:pict>
          <v:line id="Line 5" o:spid="_x0000_s1028" style="position:absolute;left:0;text-align:left;z-index:251658240" from="-10.75pt,29.65pt" to="429.9pt,29.7pt"/>
        </w:pict>
      </w:r>
      <w:r w:rsidR="00B6272A">
        <w:rPr>
          <w:rFonts w:ascii="宋体" w:hAnsi="宋体" w:hint="eastAsia"/>
          <w:szCs w:val="21"/>
        </w:rPr>
        <w:t xml:space="preserve"> </w:t>
      </w:r>
      <w:r w:rsidRPr="00DA418B">
        <w:rPr>
          <w:rFonts w:eastAsia="仿宋_GB2312"/>
          <w:snapToGrid w:val="0"/>
          <w:color w:val="000000"/>
          <w:position w:val="4"/>
          <w:sz w:val="28"/>
          <w:szCs w:val="28"/>
        </w:rPr>
        <w:pict>
          <v:line id="直接连接符 1" o:spid="_x0000_s1029" style="position:absolute;left:0;text-align:left;z-index:251657216;mso-position-horizontal-relative:text;mso-position-vertical-relative:text" from="3pt,639.6pt" to="446.25pt,641.85pt"/>
        </w:pict>
      </w:r>
      <w:r w:rsidR="00B6272A">
        <w:rPr>
          <w:rFonts w:eastAsia="仿宋_GB2312"/>
          <w:snapToGrid w:val="0"/>
          <w:color w:val="000000"/>
          <w:position w:val="4"/>
          <w:sz w:val="28"/>
          <w:szCs w:val="28"/>
        </w:rPr>
        <w:t>成都信息工程</w:t>
      </w:r>
      <w:r w:rsidR="00B6272A"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>大学党政</w:t>
      </w:r>
      <w:r w:rsidR="00B6272A">
        <w:rPr>
          <w:rFonts w:eastAsia="仿宋_GB2312"/>
          <w:snapToGrid w:val="0"/>
          <w:color w:val="000000"/>
          <w:position w:val="4"/>
          <w:sz w:val="28"/>
          <w:szCs w:val="28"/>
        </w:rPr>
        <w:t>办公室</w:t>
      </w:r>
      <w:r w:rsidR="0043125A"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 xml:space="preserve">           </w:t>
      </w:r>
      <w:r w:rsidR="00B6272A"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 xml:space="preserve">  2</w:t>
      </w:r>
      <w:r w:rsidR="00B6272A">
        <w:rPr>
          <w:rFonts w:eastAsia="仿宋_GB2312"/>
          <w:snapToGrid w:val="0"/>
          <w:color w:val="000000"/>
          <w:position w:val="4"/>
          <w:sz w:val="28"/>
          <w:szCs w:val="28"/>
        </w:rPr>
        <w:t>01</w:t>
      </w:r>
      <w:r w:rsidR="00B6272A"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>5</w:t>
      </w:r>
      <w:r w:rsidR="00B6272A">
        <w:rPr>
          <w:rFonts w:eastAsia="仿宋_GB2312"/>
          <w:snapToGrid w:val="0"/>
          <w:color w:val="000000"/>
          <w:position w:val="4"/>
          <w:sz w:val="28"/>
          <w:szCs w:val="28"/>
        </w:rPr>
        <w:t>年</w:t>
      </w:r>
      <w:r w:rsidR="0043125A"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>10</w:t>
      </w:r>
      <w:r w:rsidR="00B6272A">
        <w:rPr>
          <w:rFonts w:eastAsia="仿宋_GB2312"/>
          <w:snapToGrid w:val="0"/>
          <w:color w:val="000000"/>
          <w:position w:val="4"/>
          <w:sz w:val="28"/>
          <w:szCs w:val="28"/>
        </w:rPr>
        <w:t>月</w:t>
      </w:r>
      <w:r w:rsidR="00BB3238">
        <w:rPr>
          <w:rFonts w:eastAsia="仿宋_GB2312" w:hint="eastAsia"/>
          <w:snapToGrid w:val="0"/>
          <w:color w:val="000000"/>
          <w:position w:val="4"/>
          <w:sz w:val="28"/>
          <w:szCs w:val="28"/>
        </w:rPr>
        <w:t>9</w:t>
      </w:r>
      <w:r w:rsidR="00B6272A">
        <w:rPr>
          <w:rFonts w:eastAsia="仿宋_GB2312"/>
          <w:snapToGrid w:val="0"/>
          <w:color w:val="000000"/>
          <w:position w:val="4"/>
          <w:sz w:val="28"/>
          <w:szCs w:val="28"/>
        </w:rPr>
        <w:t>日印发</w:t>
      </w:r>
    </w:p>
    <w:sectPr w:rsidR="00B6272A" w:rsidSect="001606C2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D6" w:rsidRDefault="003767D6">
      <w:r>
        <w:separator/>
      </w:r>
    </w:p>
  </w:endnote>
  <w:endnote w:type="continuationSeparator" w:id="1">
    <w:p w:rsidR="003767D6" w:rsidRDefault="0037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92" w:rsidRPr="00E178DC" w:rsidRDefault="00DA418B" w:rsidP="00407078">
    <w:pPr>
      <w:pStyle w:val="a6"/>
      <w:ind w:firstLineChars="100" w:firstLine="280"/>
      <w:rPr>
        <w:rFonts w:asciiTheme="majorEastAsia" w:eastAsiaTheme="majorEastAsia" w:hAnsiTheme="majorEastAsia"/>
        <w:sz w:val="28"/>
        <w:szCs w:val="28"/>
      </w:rPr>
    </w:pPr>
    <w:r w:rsidRPr="00E178DC">
      <w:rPr>
        <w:rFonts w:asciiTheme="majorEastAsia" w:eastAsiaTheme="majorEastAsia" w:hAnsiTheme="majorEastAsia"/>
        <w:sz w:val="28"/>
        <w:szCs w:val="28"/>
      </w:rPr>
      <w:fldChar w:fldCharType="begin"/>
    </w:r>
    <w:r w:rsidR="00001F92" w:rsidRPr="00E178DC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Pr="00E178DC">
      <w:rPr>
        <w:rFonts w:asciiTheme="majorEastAsia" w:eastAsiaTheme="majorEastAsia" w:hAnsiTheme="majorEastAsia"/>
        <w:sz w:val="28"/>
        <w:szCs w:val="28"/>
      </w:rPr>
      <w:fldChar w:fldCharType="separate"/>
    </w:r>
    <w:r w:rsidR="009528A5" w:rsidRPr="009528A5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9528A5">
      <w:rPr>
        <w:rFonts w:asciiTheme="majorEastAsia" w:eastAsiaTheme="majorEastAsia" w:hAnsiTheme="majorEastAsia"/>
        <w:noProof/>
        <w:sz w:val="28"/>
        <w:szCs w:val="28"/>
      </w:rPr>
      <w:t xml:space="preserve"> 2 -</w:t>
    </w:r>
    <w:r w:rsidRPr="00E178DC">
      <w:rPr>
        <w:rFonts w:asciiTheme="majorEastAsia" w:eastAsiaTheme="majorEastAsia" w:hAnsiTheme="majorEastAsia"/>
        <w:sz w:val="28"/>
        <w:szCs w:val="28"/>
      </w:rPr>
      <w:fldChar w:fldCharType="end"/>
    </w:r>
  </w:p>
  <w:p w:rsidR="00001F92" w:rsidRDefault="00001F9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92" w:rsidRDefault="00DA418B" w:rsidP="00E178DC">
    <w:pPr>
      <w:pStyle w:val="a6"/>
      <w:ind w:right="180"/>
      <w:jc w:val="right"/>
    </w:pPr>
    <w:r w:rsidRPr="00E178DC">
      <w:rPr>
        <w:rFonts w:asciiTheme="majorEastAsia" w:eastAsiaTheme="majorEastAsia" w:hAnsiTheme="majorEastAsia"/>
        <w:sz w:val="28"/>
        <w:szCs w:val="28"/>
      </w:rPr>
      <w:fldChar w:fldCharType="begin"/>
    </w:r>
    <w:r w:rsidR="00001F92" w:rsidRPr="00E178DC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Pr="00E178DC">
      <w:rPr>
        <w:rFonts w:asciiTheme="majorEastAsia" w:eastAsiaTheme="majorEastAsia" w:hAnsiTheme="majorEastAsia"/>
        <w:sz w:val="28"/>
        <w:szCs w:val="28"/>
      </w:rPr>
      <w:fldChar w:fldCharType="separate"/>
    </w:r>
    <w:r w:rsidR="009528A5" w:rsidRPr="009528A5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9528A5"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E178DC">
      <w:rPr>
        <w:rFonts w:asciiTheme="majorEastAsia" w:eastAsiaTheme="majorEastAsia" w:hAnsiTheme="majorEastAsia"/>
        <w:sz w:val="28"/>
        <w:szCs w:val="28"/>
      </w:rPr>
      <w:fldChar w:fldCharType="end"/>
    </w:r>
  </w:p>
  <w:p w:rsidR="00001F92" w:rsidRDefault="00001F9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D6" w:rsidRDefault="003767D6">
      <w:r>
        <w:separator/>
      </w:r>
    </w:p>
  </w:footnote>
  <w:footnote w:type="continuationSeparator" w:id="1">
    <w:p w:rsidR="003767D6" w:rsidRDefault="00376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3D"/>
    <w:multiLevelType w:val="multilevel"/>
    <w:tmpl w:val="0100013D"/>
    <w:lvl w:ilvl="0">
      <w:start w:val="1"/>
      <w:numFmt w:val="japaneseCounting"/>
      <w:lvlText w:val="%1、"/>
      <w:lvlJc w:val="left"/>
      <w:pPr>
        <w:tabs>
          <w:tab w:val="num" w:pos="1285"/>
        </w:tabs>
        <w:ind w:left="1285" w:hanging="6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24230BD8"/>
    <w:multiLevelType w:val="hybridMultilevel"/>
    <w:tmpl w:val="D7767514"/>
    <w:lvl w:ilvl="0" w:tplc="673C096C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584E6B"/>
    <w:multiLevelType w:val="hybridMultilevel"/>
    <w:tmpl w:val="E5AEBF70"/>
    <w:lvl w:ilvl="0" w:tplc="36642D36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B2D34D1"/>
    <w:multiLevelType w:val="hybridMultilevel"/>
    <w:tmpl w:val="762878F4"/>
    <w:lvl w:ilvl="0" w:tplc="446EA564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DBC73FA"/>
    <w:multiLevelType w:val="hybridMultilevel"/>
    <w:tmpl w:val="1ABE5C40"/>
    <w:lvl w:ilvl="0" w:tplc="621C4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8E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69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87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AA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6D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0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A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8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22489A"/>
    <w:multiLevelType w:val="hybridMultilevel"/>
    <w:tmpl w:val="9D80DF66"/>
    <w:lvl w:ilvl="0" w:tplc="6D84C3D6">
      <w:start w:val="5"/>
      <w:numFmt w:val="japaneseCounting"/>
      <w:lvlText w:val="第%1章"/>
      <w:lvlJc w:val="left"/>
      <w:pPr>
        <w:tabs>
          <w:tab w:val="num" w:pos="1260"/>
        </w:tabs>
        <w:ind w:left="1260" w:hanging="84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57B17B17"/>
    <w:multiLevelType w:val="hybridMultilevel"/>
    <w:tmpl w:val="F614F084"/>
    <w:lvl w:ilvl="0" w:tplc="93E67C0A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62133292"/>
    <w:multiLevelType w:val="hybridMultilevel"/>
    <w:tmpl w:val="642077EE"/>
    <w:lvl w:ilvl="0" w:tplc="ACFE3716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</w:lvl>
    <w:lvl w:ilvl="1" w:tplc="4F2CAAD8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/>
      <o:colormenu v:ext="edit" fillcolor="none [3212]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734"/>
    <w:rsid w:val="00001F92"/>
    <w:rsid w:val="0000293F"/>
    <w:rsid w:val="00003369"/>
    <w:rsid w:val="000063B6"/>
    <w:rsid w:val="00010418"/>
    <w:rsid w:val="00015C9B"/>
    <w:rsid w:val="000207A5"/>
    <w:rsid w:val="000327DB"/>
    <w:rsid w:val="00035DA6"/>
    <w:rsid w:val="000441F1"/>
    <w:rsid w:val="000446F1"/>
    <w:rsid w:val="000647BC"/>
    <w:rsid w:val="000655EE"/>
    <w:rsid w:val="00072232"/>
    <w:rsid w:val="00075CC6"/>
    <w:rsid w:val="0008131B"/>
    <w:rsid w:val="00082FE5"/>
    <w:rsid w:val="00090653"/>
    <w:rsid w:val="0009700A"/>
    <w:rsid w:val="000A5225"/>
    <w:rsid w:val="000A5A2D"/>
    <w:rsid w:val="000A6ADA"/>
    <w:rsid w:val="000C5B7E"/>
    <w:rsid w:val="000C7032"/>
    <w:rsid w:val="000D06C7"/>
    <w:rsid w:val="000D5BF1"/>
    <w:rsid w:val="000D7495"/>
    <w:rsid w:val="000D7DEE"/>
    <w:rsid w:val="000E1AF9"/>
    <w:rsid w:val="000F1FF8"/>
    <w:rsid w:val="000F7785"/>
    <w:rsid w:val="000F7B0F"/>
    <w:rsid w:val="00101B6D"/>
    <w:rsid w:val="001047F9"/>
    <w:rsid w:val="00107F7B"/>
    <w:rsid w:val="00113202"/>
    <w:rsid w:val="00113228"/>
    <w:rsid w:val="00117159"/>
    <w:rsid w:val="00117424"/>
    <w:rsid w:val="00125CF5"/>
    <w:rsid w:val="00132FF7"/>
    <w:rsid w:val="00140FB2"/>
    <w:rsid w:val="0014725F"/>
    <w:rsid w:val="00147E68"/>
    <w:rsid w:val="00153EF4"/>
    <w:rsid w:val="001606C2"/>
    <w:rsid w:val="00165ECE"/>
    <w:rsid w:val="00173066"/>
    <w:rsid w:val="00186201"/>
    <w:rsid w:val="00190208"/>
    <w:rsid w:val="00191F27"/>
    <w:rsid w:val="001926F9"/>
    <w:rsid w:val="0019374A"/>
    <w:rsid w:val="00195E00"/>
    <w:rsid w:val="001A294C"/>
    <w:rsid w:val="001A5117"/>
    <w:rsid w:val="001B0656"/>
    <w:rsid w:val="001C276C"/>
    <w:rsid w:val="001C48D1"/>
    <w:rsid w:val="001D626D"/>
    <w:rsid w:val="001D75A0"/>
    <w:rsid w:val="001E0786"/>
    <w:rsid w:val="001E0EA8"/>
    <w:rsid w:val="001E6CC9"/>
    <w:rsid w:val="001F01BC"/>
    <w:rsid w:val="001F4F1C"/>
    <w:rsid w:val="001F51F1"/>
    <w:rsid w:val="00200CC7"/>
    <w:rsid w:val="00203DC2"/>
    <w:rsid w:val="002105C7"/>
    <w:rsid w:val="00221237"/>
    <w:rsid w:val="00221638"/>
    <w:rsid w:val="00223986"/>
    <w:rsid w:val="00227441"/>
    <w:rsid w:val="002276FC"/>
    <w:rsid w:val="0025241F"/>
    <w:rsid w:val="00255AA6"/>
    <w:rsid w:val="00263442"/>
    <w:rsid w:val="0026580F"/>
    <w:rsid w:val="00270B08"/>
    <w:rsid w:val="00270E03"/>
    <w:rsid w:val="0027677F"/>
    <w:rsid w:val="002820BF"/>
    <w:rsid w:val="0028567A"/>
    <w:rsid w:val="00286097"/>
    <w:rsid w:val="002926EA"/>
    <w:rsid w:val="002A2BF5"/>
    <w:rsid w:val="002B0140"/>
    <w:rsid w:val="002B1F62"/>
    <w:rsid w:val="002B25DB"/>
    <w:rsid w:val="002B7A98"/>
    <w:rsid w:val="002C1948"/>
    <w:rsid w:val="002C5D25"/>
    <w:rsid w:val="002C76CB"/>
    <w:rsid w:val="002E043A"/>
    <w:rsid w:val="002E3C61"/>
    <w:rsid w:val="002E4170"/>
    <w:rsid w:val="002E6D7D"/>
    <w:rsid w:val="002F116B"/>
    <w:rsid w:val="002F1825"/>
    <w:rsid w:val="002F2392"/>
    <w:rsid w:val="002F245D"/>
    <w:rsid w:val="002F5652"/>
    <w:rsid w:val="002F69C3"/>
    <w:rsid w:val="002F7B59"/>
    <w:rsid w:val="00302E52"/>
    <w:rsid w:val="003150CB"/>
    <w:rsid w:val="003225C0"/>
    <w:rsid w:val="00327FB4"/>
    <w:rsid w:val="003444B6"/>
    <w:rsid w:val="00344718"/>
    <w:rsid w:val="00357DB3"/>
    <w:rsid w:val="003634A8"/>
    <w:rsid w:val="00363A45"/>
    <w:rsid w:val="00363A78"/>
    <w:rsid w:val="00367F23"/>
    <w:rsid w:val="00373D70"/>
    <w:rsid w:val="00373F84"/>
    <w:rsid w:val="003767D6"/>
    <w:rsid w:val="00395C62"/>
    <w:rsid w:val="00396FB6"/>
    <w:rsid w:val="003A0B9B"/>
    <w:rsid w:val="003A1BA1"/>
    <w:rsid w:val="003C5244"/>
    <w:rsid w:val="003D1374"/>
    <w:rsid w:val="003D5A4A"/>
    <w:rsid w:val="003E0311"/>
    <w:rsid w:val="003E0671"/>
    <w:rsid w:val="003E445B"/>
    <w:rsid w:val="003F32D2"/>
    <w:rsid w:val="003F470C"/>
    <w:rsid w:val="00400CB8"/>
    <w:rsid w:val="00401734"/>
    <w:rsid w:val="0040592C"/>
    <w:rsid w:val="00407078"/>
    <w:rsid w:val="00407446"/>
    <w:rsid w:val="004101D6"/>
    <w:rsid w:val="004130B4"/>
    <w:rsid w:val="00422735"/>
    <w:rsid w:val="00422E36"/>
    <w:rsid w:val="0042492B"/>
    <w:rsid w:val="0043125A"/>
    <w:rsid w:val="00440686"/>
    <w:rsid w:val="00441B74"/>
    <w:rsid w:val="0045054D"/>
    <w:rsid w:val="00453A77"/>
    <w:rsid w:val="004567B1"/>
    <w:rsid w:val="00462833"/>
    <w:rsid w:val="00464BD6"/>
    <w:rsid w:val="00465AEE"/>
    <w:rsid w:val="00472236"/>
    <w:rsid w:val="0048784C"/>
    <w:rsid w:val="00490808"/>
    <w:rsid w:val="004A3B25"/>
    <w:rsid w:val="004B301C"/>
    <w:rsid w:val="004B5DDA"/>
    <w:rsid w:val="004B6285"/>
    <w:rsid w:val="004C00B3"/>
    <w:rsid w:val="004C2089"/>
    <w:rsid w:val="004C4EA9"/>
    <w:rsid w:val="004C7DDF"/>
    <w:rsid w:val="004D13BF"/>
    <w:rsid w:val="004D2C62"/>
    <w:rsid w:val="004D7D27"/>
    <w:rsid w:val="004F59E2"/>
    <w:rsid w:val="004F7C8F"/>
    <w:rsid w:val="00503793"/>
    <w:rsid w:val="0052333A"/>
    <w:rsid w:val="0054137F"/>
    <w:rsid w:val="00544D61"/>
    <w:rsid w:val="0055367C"/>
    <w:rsid w:val="0055469B"/>
    <w:rsid w:val="0055744A"/>
    <w:rsid w:val="005577D5"/>
    <w:rsid w:val="00564B24"/>
    <w:rsid w:val="0056645E"/>
    <w:rsid w:val="005770F4"/>
    <w:rsid w:val="00581829"/>
    <w:rsid w:val="0059113E"/>
    <w:rsid w:val="005A4D66"/>
    <w:rsid w:val="005B7BA2"/>
    <w:rsid w:val="005B7DE3"/>
    <w:rsid w:val="005C0609"/>
    <w:rsid w:val="005D1907"/>
    <w:rsid w:val="005D6822"/>
    <w:rsid w:val="005E6FC3"/>
    <w:rsid w:val="006101AE"/>
    <w:rsid w:val="00612524"/>
    <w:rsid w:val="00614AD1"/>
    <w:rsid w:val="0062225A"/>
    <w:rsid w:val="00630F76"/>
    <w:rsid w:val="00635A5B"/>
    <w:rsid w:val="00641935"/>
    <w:rsid w:val="006451C8"/>
    <w:rsid w:val="00654588"/>
    <w:rsid w:val="0066167B"/>
    <w:rsid w:val="006645AF"/>
    <w:rsid w:val="00672E8E"/>
    <w:rsid w:val="006736FF"/>
    <w:rsid w:val="0067563E"/>
    <w:rsid w:val="0068027D"/>
    <w:rsid w:val="00684538"/>
    <w:rsid w:val="006A3D66"/>
    <w:rsid w:val="006A3D6A"/>
    <w:rsid w:val="006A4A07"/>
    <w:rsid w:val="006A76B9"/>
    <w:rsid w:val="006C38D2"/>
    <w:rsid w:val="006D1A5C"/>
    <w:rsid w:val="006D2449"/>
    <w:rsid w:val="006D3B3D"/>
    <w:rsid w:val="006D7B5A"/>
    <w:rsid w:val="006E26DA"/>
    <w:rsid w:val="006F0DCC"/>
    <w:rsid w:val="006F27C9"/>
    <w:rsid w:val="006F4B21"/>
    <w:rsid w:val="00711C27"/>
    <w:rsid w:val="00714343"/>
    <w:rsid w:val="00716B74"/>
    <w:rsid w:val="007418C0"/>
    <w:rsid w:val="00741BB7"/>
    <w:rsid w:val="007454EB"/>
    <w:rsid w:val="0076361C"/>
    <w:rsid w:val="0076572C"/>
    <w:rsid w:val="00772ABD"/>
    <w:rsid w:val="00783755"/>
    <w:rsid w:val="007851ED"/>
    <w:rsid w:val="00791F0A"/>
    <w:rsid w:val="00796E0D"/>
    <w:rsid w:val="007A6306"/>
    <w:rsid w:val="007B7334"/>
    <w:rsid w:val="007C43AE"/>
    <w:rsid w:val="007C48C8"/>
    <w:rsid w:val="007D4664"/>
    <w:rsid w:val="007E37B0"/>
    <w:rsid w:val="007F04B6"/>
    <w:rsid w:val="007F1901"/>
    <w:rsid w:val="008016BB"/>
    <w:rsid w:val="008059A7"/>
    <w:rsid w:val="00806274"/>
    <w:rsid w:val="008069EC"/>
    <w:rsid w:val="00807B95"/>
    <w:rsid w:val="00822CBC"/>
    <w:rsid w:val="008306BD"/>
    <w:rsid w:val="00834DE8"/>
    <w:rsid w:val="008368C8"/>
    <w:rsid w:val="00843C7F"/>
    <w:rsid w:val="00845312"/>
    <w:rsid w:val="008474D0"/>
    <w:rsid w:val="008525C6"/>
    <w:rsid w:val="00857598"/>
    <w:rsid w:val="00861626"/>
    <w:rsid w:val="00866274"/>
    <w:rsid w:val="008906E6"/>
    <w:rsid w:val="00892374"/>
    <w:rsid w:val="00896626"/>
    <w:rsid w:val="00896DF6"/>
    <w:rsid w:val="008A2502"/>
    <w:rsid w:val="008A42F2"/>
    <w:rsid w:val="008A5366"/>
    <w:rsid w:val="008A69CE"/>
    <w:rsid w:val="008B29B8"/>
    <w:rsid w:val="008B337C"/>
    <w:rsid w:val="008B62B1"/>
    <w:rsid w:val="008D2025"/>
    <w:rsid w:val="008D699F"/>
    <w:rsid w:val="008D6AF1"/>
    <w:rsid w:val="008F473B"/>
    <w:rsid w:val="008F4AC4"/>
    <w:rsid w:val="008F4EBD"/>
    <w:rsid w:val="00903F8F"/>
    <w:rsid w:val="00907E6E"/>
    <w:rsid w:val="00911F87"/>
    <w:rsid w:val="00916A6B"/>
    <w:rsid w:val="0091701F"/>
    <w:rsid w:val="009174E9"/>
    <w:rsid w:val="00917603"/>
    <w:rsid w:val="0093400D"/>
    <w:rsid w:val="00942CC7"/>
    <w:rsid w:val="009528A5"/>
    <w:rsid w:val="009541A7"/>
    <w:rsid w:val="00956DC5"/>
    <w:rsid w:val="009714AD"/>
    <w:rsid w:val="00973B6D"/>
    <w:rsid w:val="00973D89"/>
    <w:rsid w:val="009761E2"/>
    <w:rsid w:val="00987A1E"/>
    <w:rsid w:val="009A1357"/>
    <w:rsid w:val="009C155F"/>
    <w:rsid w:val="009D19FC"/>
    <w:rsid w:val="009D1EFB"/>
    <w:rsid w:val="009D2273"/>
    <w:rsid w:val="009D4157"/>
    <w:rsid w:val="009D71AF"/>
    <w:rsid w:val="009E180E"/>
    <w:rsid w:val="009E4C75"/>
    <w:rsid w:val="009E4CEB"/>
    <w:rsid w:val="009F37DA"/>
    <w:rsid w:val="009F4B3C"/>
    <w:rsid w:val="009F6634"/>
    <w:rsid w:val="00A00983"/>
    <w:rsid w:val="00A06420"/>
    <w:rsid w:val="00A20D99"/>
    <w:rsid w:val="00A30C11"/>
    <w:rsid w:val="00A362C6"/>
    <w:rsid w:val="00A43330"/>
    <w:rsid w:val="00A62932"/>
    <w:rsid w:val="00A6332F"/>
    <w:rsid w:val="00A63C73"/>
    <w:rsid w:val="00A834D4"/>
    <w:rsid w:val="00A8676B"/>
    <w:rsid w:val="00A86E7E"/>
    <w:rsid w:val="00A92FEC"/>
    <w:rsid w:val="00A951B3"/>
    <w:rsid w:val="00AD2B23"/>
    <w:rsid w:val="00AE11CC"/>
    <w:rsid w:val="00AE2C44"/>
    <w:rsid w:val="00AE32CA"/>
    <w:rsid w:val="00AE45E6"/>
    <w:rsid w:val="00AE5128"/>
    <w:rsid w:val="00AE6333"/>
    <w:rsid w:val="00AE7C63"/>
    <w:rsid w:val="00AF0046"/>
    <w:rsid w:val="00AF1333"/>
    <w:rsid w:val="00AF4C7D"/>
    <w:rsid w:val="00AF6F31"/>
    <w:rsid w:val="00B00A5E"/>
    <w:rsid w:val="00B035BF"/>
    <w:rsid w:val="00B139BE"/>
    <w:rsid w:val="00B14203"/>
    <w:rsid w:val="00B149F5"/>
    <w:rsid w:val="00B20522"/>
    <w:rsid w:val="00B2200B"/>
    <w:rsid w:val="00B34781"/>
    <w:rsid w:val="00B50D25"/>
    <w:rsid w:val="00B51837"/>
    <w:rsid w:val="00B538A1"/>
    <w:rsid w:val="00B54586"/>
    <w:rsid w:val="00B571EE"/>
    <w:rsid w:val="00B579E9"/>
    <w:rsid w:val="00B6272A"/>
    <w:rsid w:val="00B678F0"/>
    <w:rsid w:val="00B7615C"/>
    <w:rsid w:val="00B82671"/>
    <w:rsid w:val="00B845B7"/>
    <w:rsid w:val="00B85CC7"/>
    <w:rsid w:val="00B931C6"/>
    <w:rsid w:val="00B965C2"/>
    <w:rsid w:val="00B9729D"/>
    <w:rsid w:val="00BA1D99"/>
    <w:rsid w:val="00BA4D7E"/>
    <w:rsid w:val="00BA6F69"/>
    <w:rsid w:val="00BB3238"/>
    <w:rsid w:val="00BB50A9"/>
    <w:rsid w:val="00BB51D2"/>
    <w:rsid w:val="00BB5FBD"/>
    <w:rsid w:val="00BC208D"/>
    <w:rsid w:val="00BC516B"/>
    <w:rsid w:val="00BC5A14"/>
    <w:rsid w:val="00BD07E2"/>
    <w:rsid w:val="00BD4325"/>
    <w:rsid w:val="00BF0F85"/>
    <w:rsid w:val="00C009AC"/>
    <w:rsid w:val="00C17213"/>
    <w:rsid w:val="00C25373"/>
    <w:rsid w:val="00C41A89"/>
    <w:rsid w:val="00C429D4"/>
    <w:rsid w:val="00C43500"/>
    <w:rsid w:val="00C448DB"/>
    <w:rsid w:val="00C4593C"/>
    <w:rsid w:val="00C52BB2"/>
    <w:rsid w:val="00C53EA9"/>
    <w:rsid w:val="00C6120B"/>
    <w:rsid w:val="00C64BEC"/>
    <w:rsid w:val="00C762FB"/>
    <w:rsid w:val="00C76FA9"/>
    <w:rsid w:val="00C955BC"/>
    <w:rsid w:val="00CB36EC"/>
    <w:rsid w:val="00CC119D"/>
    <w:rsid w:val="00CC760B"/>
    <w:rsid w:val="00CD2E20"/>
    <w:rsid w:val="00CE11B4"/>
    <w:rsid w:val="00CF064F"/>
    <w:rsid w:val="00CF5718"/>
    <w:rsid w:val="00D010EE"/>
    <w:rsid w:val="00D027B0"/>
    <w:rsid w:val="00D04280"/>
    <w:rsid w:val="00D05572"/>
    <w:rsid w:val="00D12296"/>
    <w:rsid w:val="00D21E13"/>
    <w:rsid w:val="00D25164"/>
    <w:rsid w:val="00D322E1"/>
    <w:rsid w:val="00D370C0"/>
    <w:rsid w:val="00D4206E"/>
    <w:rsid w:val="00D44325"/>
    <w:rsid w:val="00D45351"/>
    <w:rsid w:val="00D5469B"/>
    <w:rsid w:val="00D560D6"/>
    <w:rsid w:val="00D57E87"/>
    <w:rsid w:val="00D60D55"/>
    <w:rsid w:val="00D62A5C"/>
    <w:rsid w:val="00D712DA"/>
    <w:rsid w:val="00D76BCB"/>
    <w:rsid w:val="00D77DA3"/>
    <w:rsid w:val="00D84DD0"/>
    <w:rsid w:val="00D854BA"/>
    <w:rsid w:val="00D923B5"/>
    <w:rsid w:val="00D92D15"/>
    <w:rsid w:val="00D935FA"/>
    <w:rsid w:val="00DA418B"/>
    <w:rsid w:val="00DA4CF1"/>
    <w:rsid w:val="00DA52C8"/>
    <w:rsid w:val="00DB3892"/>
    <w:rsid w:val="00DC5FCF"/>
    <w:rsid w:val="00DD0E2A"/>
    <w:rsid w:val="00DD78B1"/>
    <w:rsid w:val="00DE5E32"/>
    <w:rsid w:val="00E04B84"/>
    <w:rsid w:val="00E178DC"/>
    <w:rsid w:val="00E35186"/>
    <w:rsid w:val="00E66BC2"/>
    <w:rsid w:val="00E73FCD"/>
    <w:rsid w:val="00E76228"/>
    <w:rsid w:val="00E76676"/>
    <w:rsid w:val="00E76AD8"/>
    <w:rsid w:val="00E90AEA"/>
    <w:rsid w:val="00E910E4"/>
    <w:rsid w:val="00E94078"/>
    <w:rsid w:val="00E95E39"/>
    <w:rsid w:val="00EB16AF"/>
    <w:rsid w:val="00EB30C0"/>
    <w:rsid w:val="00EB7134"/>
    <w:rsid w:val="00EC0DCF"/>
    <w:rsid w:val="00EC203F"/>
    <w:rsid w:val="00ED45E6"/>
    <w:rsid w:val="00EE3629"/>
    <w:rsid w:val="00EE581B"/>
    <w:rsid w:val="00EE7C47"/>
    <w:rsid w:val="00EF519A"/>
    <w:rsid w:val="00F17ED1"/>
    <w:rsid w:val="00F22517"/>
    <w:rsid w:val="00F30A9B"/>
    <w:rsid w:val="00F345B5"/>
    <w:rsid w:val="00F44B4C"/>
    <w:rsid w:val="00F44CCA"/>
    <w:rsid w:val="00F45EE3"/>
    <w:rsid w:val="00F507C8"/>
    <w:rsid w:val="00F611E9"/>
    <w:rsid w:val="00F61884"/>
    <w:rsid w:val="00F642BE"/>
    <w:rsid w:val="00F646E5"/>
    <w:rsid w:val="00F7361B"/>
    <w:rsid w:val="00F739A7"/>
    <w:rsid w:val="00F80286"/>
    <w:rsid w:val="00F96CFB"/>
    <w:rsid w:val="00F96ED0"/>
    <w:rsid w:val="00FA09D8"/>
    <w:rsid w:val="00FA16CC"/>
    <w:rsid w:val="00FA3143"/>
    <w:rsid w:val="00FA5289"/>
    <w:rsid w:val="00FB0FF2"/>
    <w:rsid w:val="00FB7A91"/>
    <w:rsid w:val="00FC2326"/>
    <w:rsid w:val="00FC350A"/>
    <w:rsid w:val="00FC3A06"/>
    <w:rsid w:val="00FD4E2E"/>
    <w:rsid w:val="00FD7349"/>
    <w:rsid w:val="00FE71FA"/>
    <w:rsid w:val="00FE7875"/>
    <w:rsid w:val="00FF6F21"/>
    <w:rsid w:val="07765EF1"/>
    <w:rsid w:val="6E00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/>
      <o:colormenu v:ext="edit" fillcolor="none [3212]" strokecolor="red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113E"/>
  </w:style>
  <w:style w:type="character" w:styleId="a4">
    <w:name w:val="Hyperlink"/>
    <w:rsid w:val="0059113E"/>
    <w:rPr>
      <w:color w:val="0000FF"/>
      <w:u w:val="single"/>
    </w:rPr>
  </w:style>
  <w:style w:type="character" w:customStyle="1" w:styleId="apple-style-span">
    <w:name w:val="apple-style-span"/>
    <w:basedOn w:val="a0"/>
    <w:rsid w:val="0059113E"/>
  </w:style>
  <w:style w:type="paragraph" w:styleId="a5">
    <w:name w:val="header"/>
    <w:basedOn w:val="a"/>
    <w:rsid w:val="0059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59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59113E"/>
    <w:rPr>
      <w:sz w:val="18"/>
      <w:szCs w:val="18"/>
    </w:rPr>
  </w:style>
  <w:style w:type="paragraph" w:styleId="a8">
    <w:name w:val="Date"/>
    <w:basedOn w:val="a"/>
    <w:next w:val="a"/>
    <w:rsid w:val="0059113E"/>
    <w:pPr>
      <w:ind w:leftChars="2500" w:left="100"/>
    </w:pPr>
  </w:style>
  <w:style w:type="paragraph" w:customStyle="1" w:styleId="Char0">
    <w:name w:val="Char"/>
    <w:basedOn w:val="a"/>
    <w:rsid w:val="0059113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table" w:styleId="a9">
    <w:name w:val="Table Grid"/>
    <w:basedOn w:val="a1"/>
    <w:rsid w:val="005911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uiPriority w:val="99"/>
    <w:rsid w:val="00612524"/>
    <w:rPr>
      <w:kern w:val="2"/>
      <w:sz w:val="18"/>
      <w:szCs w:val="18"/>
    </w:rPr>
  </w:style>
  <w:style w:type="paragraph" w:styleId="aa">
    <w:name w:val="Body Text"/>
    <w:basedOn w:val="a"/>
    <w:link w:val="Char1"/>
    <w:rsid w:val="009D1EFB"/>
    <w:pPr>
      <w:jc w:val="center"/>
    </w:pPr>
    <w:rPr>
      <w:color w:val="FF0000"/>
      <w:sz w:val="28"/>
    </w:rPr>
  </w:style>
  <w:style w:type="character" w:customStyle="1" w:styleId="Char1">
    <w:name w:val="正文文本 Char"/>
    <w:basedOn w:val="a0"/>
    <w:link w:val="aa"/>
    <w:rsid w:val="009D1EFB"/>
    <w:rPr>
      <w:color w:val="FF0000"/>
      <w:kern w:val="2"/>
      <w:sz w:val="28"/>
      <w:szCs w:val="24"/>
    </w:rPr>
  </w:style>
  <w:style w:type="character" w:customStyle="1" w:styleId="1">
    <w:name w:val="页码1"/>
    <w:basedOn w:val="a0"/>
    <w:rsid w:val="0043125A"/>
  </w:style>
  <w:style w:type="paragraph" w:customStyle="1" w:styleId="CharCharCharChar">
    <w:name w:val="Char Char Char Char"/>
    <w:basedOn w:val="a"/>
    <w:rsid w:val="0043125A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title">
    <w:name w:val="title"/>
    <w:basedOn w:val="a"/>
    <w:rsid w:val="0043125A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qFormat/>
    <w:rsid w:val="001A294C"/>
    <w:pPr>
      <w:ind w:firstLineChars="200" w:firstLine="420"/>
    </w:pPr>
  </w:style>
  <w:style w:type="paragraph" w:styleId="ac">
    <w:name w:val="Normal (Web)"/>
    <w:basedOn w:val="a"/>
    <w:unhideWhenUsed/>
    <w:rsid w:val="00EB30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0"/>
    <w:qFormat/>
    <w:rsid w:val="00EB3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12</Pages>
  <Words>661</Words>
  <Characters>3774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</dc:title>
  <dc:creator>王晓薇</dc:creator>
  <cp:lastModifiedBy>演示人</cp:lastModifiedBy>
  <cp:revision>26</cp:revision>
  <cp:lastPrinted>2015-10-14T10:44:00Z</cp:lastPrinted>
  <dcterms:created xsi:type="dcterms:W3CDTF">2015-09-09T02:56:00Z</dcterms:created>
  <dcterms:modified xsi:type="dcterms:W3CDTF">2015-10-15T03:43:00Z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